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DEF" w:rsidRPr="005B3DEF" w:rsidRDefault="005B3DEF" w:rsidP="005B3DEF">
      <w:pPr>
        <w:widowControl w:val="0"/>
        <w:numPr>
          <w:ilvl w:val="0"/>
          <w:numId w:val="27"/>
        </w:numPr>
        <w:tabs>
          <w:tab w:val="left" w:pos="1600"/>
          <w:tab w:val="left" w:pos="2061"/>
        </w:tabs>
        <w:autoSpaceDE w:val="0"/>
        <w:autoSpaceDN w:val="0"/>
        <w:spacing w:before="58" w:after="0" w:line="240" w:lineRule="auto"/>
        <w:ind w:left="2061" w:right="1259" w:hanging="761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</w:rPr>
        <w:t>ИМИТАЦИОННОЕ</w:t>
      </w:r>
      <w:r w:rsidRPr="005B3DEF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</w:rPr>
        <w:t>МОДЕЛИРОВАНИЕ</w:t>
      </w:r>
      <w:r w:rsidRPr="005B3DEF">
        <w:rPr>
          <w:rFonts w:ascii="Times New Roman" w:eastAsia="Times New Roman" w:hAnsi="Times New Roman" w:cs="Times New Roman"/>
          <w:b/>
          <w:bCs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</w:rPr>
        <w:t xml:space="preserve">САПР. </w:t>
      </w:r>
      <w:r w:rsidRPr="005B3DEF">
        <w:rPr>
          <w:rFonts w:ascii="Times New Roman" w:eastAsia="Times New Roman" w:hAnsi="Times New Roman" w:cs="Times New Roman"/>
          <w:b/>
          <w:bCs/>
          <w:sz w:val="30"/>
          <w:szCs w:val="30"/>
        </w:rPr>
        <w:t>ВЫЧИСЛИТЕЛЬНЫЙ ЭКСПЕРИМЕНТ</w:t>
      </w:r>
    </w:p>
    <w:p w:rsidR="005B3DEF" w:rsidRPr="005B3DEF" w:rsidRDefault="005B3DEF" w:rsidP="005B3DEF">
      <w:pPr>
        <w:widowControl w:val="0"/>
        <w:autoSpaceDE w:val="0"/>
        <w:autoSpaceDN w:val="0"/>
        <w:spacing w:before="342"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Сложность и многообразие проектируемых объектов не всегда позволяет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всю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необходимую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информацию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влиянии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многочисленных факторов на его функционирование получить при проведении физи- ческого эксперимента. В других случаях проведение физических экспериментов может быть сопряжено с большими материальными затратами, а порой и с большой опасностью.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подобных ситуациях исследователь обращается к имитацион- ному моделированию объектов на ЭВМ.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Имитационная система состоит из двух частей, одна из которых с помощью программных средств обеспечивает формирование мате- матической модели, воспроизводящей условия опыта, а другая – дает возможность целенаправленно управлять экспериментом в соответст- вии с заданным алгоритмом.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Имитационное моделирование, по сути, представляет собой вычислительный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эксперимент,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проводимый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базе</w:t>
      </w:r>
      <w:r w:rsidRPr="005B3DEF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некоторой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матема- тической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модели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разработанному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алгоритму.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Такой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алгоритм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опре- деляет последовательность арифметических и логических операций, которая реализуется в виде программы-имитатора на ЭВМ. При этом в ЭВМ имитируется функционирование исследуемого объекта с учё- том выбранного уровня детализации при варьируемых в заданных границах значениях параметров объекта и изменяющихся начальных условиях.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Имитационные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программы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имеют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модульную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структуру,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в которой модули связаны между собой по типовой или заданной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схеме.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Известны два подхода к организации имитационных моделей. Один из них заключается в том, что каждый элемент сложного объек- та описывается элементарной моделью – программным модулем; сопряжение между модулями формируется по специальной схеме, от- ражающей структурную и функциональную специфику объекта.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Другой подход предусматривает конструирование универсаль- ной имитационной модели, на базе которой может быть исследован любой объект данного класса. В этом случае структурные и функцио- нальные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характеристики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объекта,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отличающие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его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других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объектов того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же</w:t>
      </w:r>
      <w:r w:rsidRPr="005B3DEF">
        <w:rPr>
          <w:rFonts w:ascii="Times New Roman" w:eastAsia="Times New Roman" w:hAnsi="Times New Roman" w:cs="Times New Roman"/>
          <w:spacing w:val="3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класса,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должны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входить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структуру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описание</w:t>
      </w:r>
      <w:r w:rsidRPr="005B3DEF">
        <w:rPr>
          <w:rFonts w:ascii="Times New Roman" w:eastAsia="Times New Roman" w:hAnsi="Times New Roman" w:cs="Times New Roman"/>
          <w:spacing w:val="3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модели, а должны быть легко заменяемыми исходными данными.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Возможности вычислительного эксперимента велики по сравне- нию</w:t>
      </w:r>
      <w:r w:rsidRPr="005B3DEF">
        <w:rPr>
          <w:rFonts w:ascii="Times New Roman" w:eastAsia="Times New Roman" w:hAnsi="Times New Roman" w:cs="Times New Roman"/>
          <w:spacing w:val="62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5B3DEF">
        <w:rPr>
          <w:rFonts w:ascii="Times New Roman" w:eastAsia="Times New Roman" w:hAnsi="Times New Roman" w:cs="Times New Roman"/>
          <w:spacing w:val="63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натурными</w:t>
      </w:r>
      <w:r w:rsidRPr="005B3DEF">
        <w:rPr>
          <w:rFonts w:ascii="Times New Roman" w:eastAsia="Times New Roman" w:hAnsi="Times New Roman" w:cs="Times New Roman"/>
          <w:spacing w:val="64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экспериментами.</w:t>
      </w:r>
      <w:r w:rsidRPr="005B3DEF">
        <w:rPr>
          <w:rFonts w:ascii="Times New Roman" w:eastAsia="Times New Roman" w:hAnsi="Times New Roman" w:cs="Times New Roman"/>
          <w:spacing w:val="64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Вычислительный</w:t>
      </w:r>
      <w:r w:rsidRPr="005B3DEF">
        <w:rPr>
          <w:rFonts w:ascii="Times New Roman" w:eastAsia="Times New Roman" w:hAnsi="Times New Roman" w:cs="Times New Roman"/>
          <w:spacing w:val="64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эксперимент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B3DEF" w:rsidRPr="005B3DEF">
          <w:footerReference w:type="default" r:id="rId5"/>
          <w:pgSz w:w="11910" w:h="16840"/>
          <w:pgMar w:top="1360" w:right="1098" w:bottom="1180" w:left="1060" w:header="0" w:footer="993" w:gutter="0"/>
          <w:pgNumType w:start="37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0" w:lineRule="auto"/>
        <w:ind w:right="312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быстрее, дешевле, проще и легко управляем. В него можно вмеши- ваться в ходе проведения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эксперимента, точно сохранять значения пе- ременных при повторном проведении каждого опыта и моделировать условия, которые невозможно создать в лаборатории.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Следует также отметить, что численные методы решения задач, используемые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проведении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вычислительного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эксперимента,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позво- ляют легко перестраиваться с решения одних задач на другие, тогда как экспериментальное оборудование, приспособленное для изучения одних физических процессов, не может быть столь же легко пере- строено для изучения других физических процессов.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Но есть у вычислительного эксперимента один существенный недостаток: применимость его результатов ограничена рамками при- нятой математической модели, которая в свою очередь строится на основе изучения физических закономерностей, выявляемых при про- ведении физического эксперимента.</w:t>
      </w:r>
    </w:p>
    <w:p w:rsidR="005B3DEF" w:rsidRPr="005B3DEF" w:rsidRDefault="005B3DEF" w:rsidP="005B3DEF">
      <w:pPr>
        <w:widowControl w:val="0"/>
        <w:numPr>
          <w:ilvl w:val="1"/>
          <w:numId w:val="27"/>
        </w:numPr>
        <w:tabs>
          <w:tab w:val="left" w:pos="2611"/>
        </w:tabs>
        <w:autoSpaceDE w:val="0"/>
        <w:autoSpaceDN w:val="0"/>
        <w:spacing w:after="0" w:line="240" w:lineRule="auto"/>
        <w:ind w:left="2611" w:hanging="495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TOC_250015"/>
      <w:r w:rsidRPr="005B3DEF">
        <w:rPr>
          <w:rFonts w:ascii="Times New Roman" w:eastAsia="Times New Roman" w:hAnsi="Times New Roman" w:cs="Times New Roman"/>
          <w:b/>
          <w:bCs/>
          <w:smallCaps/>
          <w:sz w:val="30"/>
          <w:szCs w:val="30"/>
        </w:rPr>
        <w:t>Оптимизация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mallCaps/>
          <w:sz w:val="30"/>
          <w:szCs w:val="30"/>
        </w:rPr>
        <w:t>проектных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5"/>
          <w:sz w:val="30"/>
          <w:szCs w:val="30"/>
        </w:rPr>
        <w:t xml:space="preserve"> </w:t>
      </w:r>
      <w:bookmarkEnd w:id="0"/>
      <w:r w:rsidRPr="005B3DEF">
        <w:rPr>
          <w:rFonts w:ascii="Times New Roman" w:eastAsia="Times New Roman" w:hAnsi="Times New Roman" w:cs="Times New Roman"/>
          <w:b/>
          <w:bCs/>
          <w:smallCaps/>
          <w:spacing w:val="-2"/>
          <w:sz w:val="30"/>
          <w:szCs w:val="30"/>
        </w:rPr>
        <w:t>решений</w:t>
      </w:r>
    </w:p>
    <w:p w:rsidR="005B3DEF" w:rsidRPr="005B3DEF" w:rsidRDefault="005B3DEF" w:rsidP="005B3DEF">
      <w:pPr>
        <w:widowControl w:val="0"/>
        <w:autoSpaceDE w:val="0"/>
        <w:autoSpaceDN w:val="0"/>
        <w:spacing w:before="228"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Теория оптимального проектирования представляет собой до- вольно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самостоятельное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научное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направление, обладающее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целым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на- бором методик, каждая из которых выбирается, исходя из характера проектируемого объекта, реализуемых методов проектирования, спо- собов описания объекта и конкретных задач проектирования.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основным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задачам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оптимального</w:t>
      </w:r>
      <w:r w:rsidRPr="005B3DEF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проектирования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относятся: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12"/>
        </w:tabs>
        <w:autoSpaceDE w:val="0"/>
        <w:autoSpaceDN w:val="0"/>
        <w:spacing w:after="0" w:line="240" w:lineRule="auto"/>
        <w:ind w:right="313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поиск наиболее выгодного технологического способа получе- ния продукта с высоким качеством и высокой производительностью;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24"/>
        </w:tabs>
        <w:autoSpaceDE w:val="0"/>
        <w:autoSpaceDN w:val="0"/>
        <w:spacing w:after="0" w:line="240" w:lineRule="auto"/>
        <w:ind w:left="1424" w:hanging="357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определение</w:t>
      </w:r>
      <w:r w:rsidRPr="005B3DEF">
        <w:rPr>
          <w:rFonts w:ascii="Times New Roman" w:eastAsia="Times New Roman" w:hAnsi="Times New Roman" w:cs="Times New Roman"/>
          <w:spacing w:val="-1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оптимальных</w:t>
      </w:r>
      <w:r w:rsidRPr="005B3DEF">
        <w:rPr>
          <w:rFonts w:ascii="Times New Roman" w:eastAsia="Times New Roman" w:hAnsi="Times New Roman" w:cs="Times New Roman"/>
          <w:spacing w:val="-12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геометрических</w:t>
      </w:r>
      <w:r w:rsidRPr="005B3DEF">
        <w:rPr>
          <w:rFonts w:ascii="Times New Roman" w:eastAsia="Times New Roman" w:hAnsi="Times New Roman" w:cs="Times New Roman"/>
          <w:spacing w:val="-1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размеров</w:t>
      </w:r>
      <w:r w:rsidRPr="005B3DEF">
        <w:rPr>
          <w:rFonts w:ascii="Times New Roman" w:eastAsia="Times New Roman" w:hAnsi="Times New Roman" w:cs="Times New Roman"/>
          <w:spacing w:val="-11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объекта;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24"/>
        </w:tabs>
        <w:autoSpaceDE w:val="0"/>
        <w:autoSpaceDN w:val="0"/>
        <w:spacing w:before="1" w:after="0" w:line="240" w:lineRule="auto"/>
        <w:ind w:right="314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обеспечение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прочности,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надежности,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долговечности,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техно- логичности, ремонтопригодности ремонтируемого объекта;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24"/>
          <w:tab w:val="left" w:pos="3700"/>
          <w:tab w:val="left" w:pos="6555"/>
          <w:tab w:val="left" w:pos="7887"/>
        </w:tabs>
        <w:autoSpaceDE w:val="0"/>
        <w:autoSpaceDN w:val="0"/>
        <w:spacing w:after="0" w:line="240" w:lineRule="auto"/>
        <w:ind w:right="314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pacing w:val="-2"/>
          <w:sz w:val="30"/>
        </w:rPr>
        <w:t>проектирование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самоуправляющейся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техники,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 xml:space="preserve">снабженной </w:t>
      </w:r>
      <w:r w:rsidRPr="005B3DEF">
        <w:rPr>
          <w:rFonts w:ascii="Times New Roman" w:eastAsia="Times New Roman" w:hAnsi="Times New Roman" w:cs="Times New Roman"/>
          <w:sz w:val="30"/>
        </w:rPr>
        <w:t>компьютерами, процессорами и сенсорными устройствами;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24"/>
        </w:tabs>
        <w:autoSpaceDE w:val="0"/>
        <w:autoSpaceDN w:val="0"/>
        <w:spacing w:after="0" w:line="240" w:lineRule="auto"/>
        <w:ind w:left="1424" w:hanging="357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pacing w:val="-2"/>
          <w:sz w:val="30"/>
        </w:rPr>
        <w:t>комплексное</w:t>
      </w:r>
      <w:r w:rsidRPr="005B3DEF">
        <w:rPr>
          <w:rFonts w:ascii="Times New Roman" w:eastAsia="Times New Roman" w:hAnsi="Times New Roman" w:cs="Times New Roman"/>
          <w:spacing w:val="-1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проектирование;</w:t>
      </w:r>
    </w:p>
    <w:p w:rsidR="005B3DEF" w:rsidRPr="005B3DEF" w:rsidRDefault="005B3DEF" w:rsidP="005B3DEF">
      <w:pPr>
        <w:widowControl w:val="0"/>
        <w:numPr>
          <w:ilvl w:val="0"/>
          <w:numId w:val="17"/>
        </w:numPr>
        <w:tabs>
          <w:tab w:val="left" w:pos="1424"/>
        </w:tabs>
        <w:autoSpaceDE w:val="0"/>
        <w:autoSpaceDN w:val="0"/>
        <w:spacing w:after="0" w:line="240" w:lineRule="auto"/>
        <w:ind w:right="317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конструирование</w:t>
      </w:r>
      <w:r w:rsidRPr="005B3DEF">
        <w:rPr>
          <w:rFonts w:ascii="Times New Roman" w:eastAsia="Times New Roman" w:hAnsi="Times New Roman" w:cs="Times New Roman"/>
          <w:spacing w:val="2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автоматизированных</w:t>
      </w:r>
      <w:r w:rsidRPr="005B3DEF">
        <w:rPr>
          <w:rFonts w:ascii="Times New Roman" w:eastAsia="Times New Roman" w:hAnsi="Times New Roman" w:cs="Times New Roman"/>
          <w:spacing w:val="2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технологических</w:t>
      </w:r>
      <w:r w:rsidRPr="005B3DEF">
        <w:rPr>
          <w:rFonts w:ascii="Times New Roman" w:eastAsia="Times New Roman" w:hAnsi="Times New Roman" w:cs="Times New Roman"/>
          <w:spacing w:val="2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 xml:space="preserve">ком-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плексов.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С точки зрения проектирования объектов химической промыш- ленности наиболее интересную задачу представляет определение оптимальных геометрических размеров и параметров функциониро- вания устройств, приборов, машин и аппаратов.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математическом отношении задача оптимального проектиро- вания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сводится к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определению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условного экстремума (максимума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или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минимума) функции, которая в том или ином виде выражает эффек- тивность объекта, и поиск его характеристик, обеспечивающих этот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экстремум.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35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Общим для задач принятия оптимальных решений, которые воз- никают на разных этапах проектирования, является то, что они могут быть сформулированы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математически как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нелинейной оптими- зации: для заданной математической модели проектируемого устрой- ства (объекта проектирования) подобрать такие значения варьируе- мых параметров (геометрических или технологических), которые обеспечили бы экстремальное значение (максимум или минимум) од- ной из наиболее важных технико-экономических характеристик или глобального показателя качества при условии, что другие характери- стик или показатели удовлетворяли бы заданной совокупности техни- ческих требований.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35" w:lineRule="auto"/>
        <w:ind w:right="312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Формализация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задачи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оптимизации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формулируется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стандартным способом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основе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алгоритма.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Формализация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позволяет,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во-первых, единообразно решать задачи из самых различных областей, и во- вторых, делает возможным широкое использование вычислительной техники, что обеспечивает возможность перебора большого числа ва- риантов проектных решений и выбора из них лучшего, то есть приво- дит к резкому повышению эффективности процедуры решения задач.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34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оптимизации</w:t>
      </w:r>
      <w:r w:rsidRPr="005B3DEF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состоит</w:t>
      </w:r>
      <w:r w:rsidRPr="005B3DEF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из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трех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этапов:</w:t>
      </w:r>
    </w:p>
    <w:p w:rsidR="005B3DEF" w:rsidRPr="005B3DEF" w:rsidRDefault="005B3DEF" w:rsidP="005B3DEF">
      <w:pPr>
        <w:widowControl w:val="0"/>
        <w:numPr>
          <w:ilvl w:val="0"/>
          <w:numId w:val="16"/>
        </w:numPr>
        <w:tabs>
          <w:tab w:val="left" w:pos="1349"/>
        </w:tabs>
        <w:autoSpaceDE w:val="0"/>
        <w:autoSpaceDN w:val="0"/>
        <w:spacing w:after="0" w:line="235" w:lineRule="auto"/>
        <w:ind w:right="316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формулирование задачи в стандартной форме на основе фор- мального подхода;</w:t>
      </w:r>
    </w:p>
    <w:p w:rsidR="005B3DEF" w:rsidRPr="005B3DEF" w:rsidRDefault="005B3DEF" w:rsidP="005B3DEF">
      <w:pPr>
        <w:widowControl w:val="0"/>
        <w:numPr>
          <w:ilvl w:val="0"/>
          <w:numId w:val="16"/>
        </w:numPr>
        <w:tabs>
          <w:tab w:val="left" w:pos="1349"/>
        </w:tabs>
        <w:autoSpaceDE w:val="0"/>
        <w:autoSpaceDN w:val="0"/>
        <w:spacing w:after="0" w:line="235" w:lineRule="auto"/>
        <w:ind w:right="315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нахождение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оптимальных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параметров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с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помощью</w:t>
      </w:r>
      <w:r w:rsidRPr="005B3DEF">
        <w:rPr>
          <w:rFonts w:ascii="Times New Roman" w:eastAsia="Times New Roman" w:hAnsi="Times New Roman" w:cs="Times New Roman"/>
          <w:spacing w:val="4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алгоритма решения оптимизационных задач;</w:t>
      </w:r>
    </w:p>
    <w:p w:rsidR="005B3DEF" w:rsidRPr="005B3DEF" w:rsidRDefault="005B3DEF" w:rsidP="005B3DEF">
      <w:pPr>
        <w:widowControl w:val="0"/>
        <w:numPr>
          <w:ilvl w:val="0"/>
          <w:numId w:val="16"/>
        </w:numPr>
        <w:tabs>
          <w:tab w:val="left" w:pos="1349"/>
        </w:tabs>
        <w:autoSpaceDE w:val="0"/>
        <w:autoSpaceDN w:val="0"/>
        <w:spacing w:after="0" w:line="336" w:lineRule="exact"/>
        <w:ind w:left="1349" w:hanging="282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реализация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этих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параметров</w:t>
      </w:r>
      <w:r w:rsidRPr="005B3DEF">
        <w:rPr>
          <w:rFonts w:ascii="Times New Roman" w:eastAsia="Times New Roman" w:hAnsi="Times New Roman" w:cs="Times New Roman"/>
          <w:spacing w:val="-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на</w:t>
      </w:r>
      <w:r w:rsidRPr="005B3DEF">
        <w:rPr>
          <w:rFonts w:ascii="Times New Roman" w:eastAsia="Times New Roman" w:hAnsi="Times New Roman" w:cs="Times New Roman"/>
          <w:spacing w:val="-3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практике.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35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b/>
          <w:sz w:val="30"/>
          <w:szCs w:val="30"/>
        </w:rPr>
        <w:t xml:space="preserve">Пример.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 оптимизации работы ректификационной колон- ны. Если в качестве основной характеристики принять чистоту полу- чаемых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продуктов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наибольшую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четкость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разделения),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то,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очевидно,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35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«оптимальным» окажется режим при бесконечном флегмовом числе, то есть без питания и отбора дистиллята. Производительность колон- ны в таком случае будет равна нулю. Если же в качестве основного критерия принять максимальную производительность, то также при- дем к абсурдному, хотя и противоположному решению: используя ко- лонну как простой трубопровод, можно обеспечить практически лю- бую производительность, но при этом разделение смеси происходить вообще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будет.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Абсолютная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неприемлемость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этих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позволя- ет сделать вывод, что в данном случае необходимо разумное сочета- ние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обоих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требований,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хорошо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иллюстрирует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важность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правильного формулирования задачи оптимизации.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0" w:lineRule="auto"/>
        <w:ind w:right="31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Как правило, формулирование задачи оптимизации включает выбор критерия оптимальности, установление ограничений, выбор оптимизирующих факторов и запись целевой функции.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Проектирование технических объектов, как и других систем, имеющих иную природу, это, по сути, процесс последовательно при- нимаемых решений по результатам выполнения проектных процедур,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по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завершению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отдельных</w:t>
      </w:r>
      <w:r w:rsidRPr="005B3DEF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этапов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проектирования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или</w:t>
      </w:r>
      <w:r w:rsidRPr="005B3DEF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проекта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целом.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При определении последующих проектных действий могут воз- никнуть три ситуации: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а)</w:t>
      </w:r>
      <w:r w:rsidRPr="005B3DEF">
        <w:rPr>
          <w:rFonts w:ascii="Times New Roman" w:eastAsia="Times New Roman" w:hAnsi="Times New Roman" w:cs="Times New Roman"/>
          <w:spacing w:val="71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число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допустимых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п</w:t>
      </w:r>
      <w:r w:rsidRPr="005B3DEF">
        <w:rPr>
          <w:rFonts w:ascii="Times New Roman" w:eastAsia="Times New Roman" w:hAnsi="Times New Roman" w:cs="Times New Roman"/>
          <w:i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=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>0.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Это означает, что в рамках рассматриваемой концепции прием- лемых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нет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и,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следовательно,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требования,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предъявляемые к проектируемому объекту, невыполнимы;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б)</w:t>
      </w:r>
      <w:r w:rsidRPr="005B3DEF">
        <w:rPr>
          <w:rFonts w:ascii="Times New Roman" w:eastAsia="Times New Roman" w:hAnsi="Times New Roman" w:cs="Times New Roman"/>
          <w:spacing w:val="53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число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допустимых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=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>1.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Это означает, что в рамках данной концепции существует одно единственное решение, которое и нужно рассчитать. В этом случае проектная задача имеет расчётный статус;</w:t>
      </w:r>
    </w:p>
    <w:p w:rsidR="005B3DEF" w:rsidRPr="005B3DEF" w:rsidRDefault="005B3DEF" w:rsidP="005B3DEF">
      <w:pPr>
        <w:widowControl w:val="0"/>
        <w:autoSpaceDE w:val="0"/>
        <w:autoSpaceDN w:val="0"/>
        <w:spacing w:before="1"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в)</w:t>
      </w:r>
      <w:r w:rsidRPr="005B3DEF">
        <w:rPr>
          <w:rFonts w:ascii="Times New Roman" w:eastAsia="Times New Roman" w:hAnsi="Times New Roman" w:cs="Times New Roman"/>
          <w:spacing w:val="62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число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допустимых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п</w:t>
      </w:r>
      <w:r w:rsidRPr="005B3DEF">
        <w:rPr>
          <w:rFonts w:ascii="Times New Roman" w:eastAsia="Times New Roman" w:hAnsi="Times New Roman" w:cs="Times New Roman"/>
          <w:i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>&gt;1.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Это означает, что в рамках данной концепции имеется возмож- ность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принятия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нескольких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проектных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решений.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 этом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случае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возни- кает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выбора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наилучшего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или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оптимального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(по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принятому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кри- терию)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проектного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решения.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Такая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приобретает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статус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оптими- зационной задачи. Выбор оптимальных решений может касаться конструкторских, технологических, экономических и технико-эконо- мических аспектов проектирования.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По форме представления эти решения могут быть описательны- ми, расчётными и графическими.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По характеру обоснования решения могут быть теоретически обоснованными, экспериментально обоснованными и смешанными, обоснованные расчётными и экспериментальными методами.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По возможности использования средств автоматизации для вы- работки проектных решений различают: полностью автоматизируе- мые, получаемыми целиком программными средствами, частично ав- томатизируемые и не поддающиеся автоматизации.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По сложности и качеству решения могут быть: легко осущест- вимые, но не лучшие; трудноосуществимые и лучшие; неосуществи- мые, хотя может быть и наилучшие.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Сложность выбора оптимальных решений часто обуславливает- ся тем, что проектировщик (или лицо, принимающее решение – ЛПР) сталкивается</w:t>
      </w:r>
      <w:r w:rsidRPr="005B3DEF">
        <w:rPr>
          <w:rFonts w:ascii="Times New Roman" w:eastAsia="Times New Roman" w:hAnsi="Times New Roman" w:cs="Times New Roman"/>
          <w:spacing w:val="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5B3DEF">
        <w:rPr>
          <w:rFonts w:ascii="Times New Roman" w:eastAsia="Times New Roman" w:hAnsi="Times New Roman" w:cs="Times New Roman"/>
          <w:spacing w:val="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необходимостью</w:t>
      </w:r>
      <w:r w:rsidRPr="005B3DEF">
        <w:rPr>
          <w:rFonts w:ascii="Times New Roman" w:eastAsia="Times New Roman" w:hAnsi="Times New Roman" w:cs="Times New Roman"/>
          <w:spacing w:val="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заложить</w:t>
      </w:r>
      <w:r w:rsidRPr="005B3DEF">
        <w:rPr>
          <w:rFonts w:ascii="Times New Roman" w:eastAsia="Times New Roman" w:hAnsi="Times New Roman" w:cs="Times New Roman"/>
          <w:spacing w:val="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такие</w:t>
      </w:r>
      <w:r w:rsidRPr="005B3DEF">
        <w:rPr>
          <w:rFonts w:ascii="Times New Roman" w:eastAsia="Times New Roman" w:hAnsi="Times New Roman" w:cs="Times New Roman"/>
          <w:spacing w:val="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решения,</w:t>
      </w:r>
      <w:r w:rsidRPr="005B3DEF">
        <w:rPr>
          <w:rFonts w:ascii="Times New Roman" w:eastAsia="Times New Roman" w:hAnsi="Times New Roman" w:cs="Times New Roman"/>
          <w:spacing w:val="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которые</w:t>
      </w:r>
      <w:r w:rsidRPr="005B3DEF">
        <w:rPr>
          <w:rFonts w:ascii="Times New Roman" w:eastAsia="Times New Roman" w:hAnsi="Times New Roman" w:cs="Times New Roman"/>
          <w:spacing w:val="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>бы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удовлетворяли не одному, а нескольким, причём противоречивым,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требованиям.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Противоречивыми, например, являются требования повышения прочности и снижения величины массы изделия, т. к. большая прочность обычно достигается за счёт увеличения размеров и массы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изделия.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Альтернативными являются и такие экономические категории как производительность и стоимость машины или аппарата, надёж- ность и стоимость, трудоёмкость и качество продукции, поскольку чаще всего повышение надёжности или производительности оборудо- вания приводит и к повышению капитальных затрат на ее изготовле- ние, а повышение качества продукции обычно связано с увеличением трудоёмкости на ее изготовление.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Как видим, существующие взаимосвязи между параметрами любой технической системы и ограничения, накладываемые на их значения, не позволяют конструктору увеличить, насколько это жела- тельно, все характеристики, возрастание которых повышает эффек- тивность системы, и уменьшает до предела все параметры, миними- зация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которых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улучшает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систему.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Это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приводит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необходимости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идти на компромисс и выбирать для каждой характеристики не максималь- но возможное в принципе значение, а меньшее, но такое, при котором и другие важные характеристики тоже будут иметь приемлемые зна-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чения.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Общая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принятия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состоит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из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двух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частей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или двух типов задач: задачи выбора возможных решений и задачи оптимизации решений среди выбранных для рассмотрения вариантов. Если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решении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первой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задачи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из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множества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вариантов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было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ото- брано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наиболее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приемлемых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вариантов,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то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последнее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выражается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6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условием</w:t>
      </w:r>
      <w:r w:rsidRPr="005B3DEF">
        <w:rPr>
          <w:rFonts w:ascii="Times New Roman" w:eastAsia="Times New Roman" w:hAnsi="Times New Roman" w:cs="Times New Roman"/>
          <w:spacing w:val="2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-41"/>
          <w:sz w:val="30"/>
          <w:szCs w:val="30"/>
        </w:rPr>
        <w:t xml:space="preserve"> </w:t>
      </w:r>
      <w:r w:rsidRPr="005B3DEF">
        <w:rPr>
          <w:rFonts w:ascii="Symbol" w:eastAsia="Times New Roman" w:hAnsi="Symbol" w:cs="Times New Roman"/>
          <w:sz w:val="30"/>
          <w:szCs w:val="30"/>
        </w:rPr>
        <w:t></w:t>
      </w:r>
      <w:r w:rsidRPr="005B3DEF">
        <w:rPr>
          <w:rFonts w:ascii="Times New Roman" w:eastAsia="Times New Roman" w:hAnsi="Times New Roman" w:cs="Times New Roman"/>
          <w:spacing w:val="-2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6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п</w:t>
      </w:r>
      <w:r w:rsidRPr="005B3DEF">
        <w:rPr>
          <w:rFonts w:ascii="Times New Roman" w:eastAsia="Times New Roman" w:hAnsi="Times New Roman" w:cs="Times New Roman"/>
          <w:i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т.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е.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i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принадлежит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множеству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pacing w:val="-5"/>
          <w:sz w:val="30"/>
          <w:szCs w:val="30"/>
        </w:rPr>
        <w:t>N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>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Частным случаем общей задачи принятия решений является за- дача принятия решений в условиях неопределённости. Задачи этого типа возникают тогда, когда решения необходимо принимать в усло- виях не полностью известной ситуации и при отсутствии всей необ- ходимой информации. Такая задача может быть сформулирована как задача поиска одного наилучшего решения на заданном множестве допустимых решений.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Принятие решений в условиях неопределённости хотя и не ис- ключает возможность ошибки, но при правильно выбранной страте- гии поиска сводит к минимуму связанные с этим нежелательные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последствия.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4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Математические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подходы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решению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выбора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решений в условиях неопределённости, рассматриваются в разделе математи- ки, называемом теорией статистических решений.</w:t>
      </w:r>
    </w:p>
    <w:p w:rsidR="005B3DEF" w:rsidRPr="005B3DEF" w:rsidRDefault="005B3DEF" w:rsidP="005B3DEF">
      <w:pPr>
        <w:widowControl w:val="0"/>
        <w:autoSpaceDE w:val="0"/>
        <w:autoSpaceDN w:val="0"/>
        <w:spacing w:before="1" w:after="0" w:line="244" w:lineRule="auto"/>
        <w:ind w:right="312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Рассматривая методологические аспекты проектирования, мы отмечали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две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схемы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организации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процесса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проектирования,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одну из которых назвали «восходящим» проектированием или проектиро- ванием «снизу вверх», а другую схему организации – «нисходящим» проектированием или проектированием «сверху вниз». Этим схемам организации проектирования соответствуют и два подхода к приня- тию проектных решений – «снизу вверх» или «сверху вниз». Первый из этих подходов применяется в так называемых «открытых систе- мах», обладающих способностью к самоорганизации и саморегулиро- ванию. Второй подход применяется в так называемых «закрытых системах»,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такой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способностью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обладающих,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как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под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воздейст- вием установленных сверху догм и ограничений они не могут само- развиваться и естественным путём переходить от принятого решения к рассмотрению новых вариантов.</w:t>
      </w:r>
    </w:p>
    <w:p w:rsidR="005B3DEF" w:rsidRPr="005B3DEF" w:rsidRDefault="005B3DEF" w:rsidP="005B3DEF">
      <w:pPr>
        <w:widowControl w:val="0"/>
        <w:autoSpaceDE w:val="0"/>
        <w:autoSpaceDN w:val="0"/>
        <w:spacing w:before="4" w:after="0" w:line="244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основе подхода принятия решений «снизу вверх» лежит ин- дуктивный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метод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мышления,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когда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знания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отдельных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фактов (или рассмотрения отдельных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элементов проектируемого объекта) пе- реходят к обобщению (или к рассмотрению проектируемого объекта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 целом).</w:t>
      </w:r>
    </w:p>
    <w:p w:rsidR="005B3DEF" w:rsidRPr="005B3DEF" w:rsidRDefault="005B3DEF" w:rsidP="005B3DEF">
      <w:pPr>
        <w:widowControl w:val="0"/>
        <w:autoSpaceDE w:val="0"/>
        <w:autoSpaceDN w:val="0"/>
        <w:spacing w:before="1" w:after="0" w:line="244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основе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«закрытых»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систем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(т.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е.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подхода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«сверху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вниз»)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лежит традиционное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дедуктивное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мышление,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когда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новые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знания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предмете выводятся, исходя из уже известных аналогичных предметах того же класса. Это приводит к резкому сокращению рассматриваемых вари- антов, среди которых может и не оказаться эффективных решений.</w:t>
      </w:r>
    </w:p>
    <w:p w:rsidR="005B3DEF" w:rsidRPr="005B3DEF" w:rsidRDefault="005B3DEF" w:rsidP="005B3DEF">
      <w:pPr>
        <w:widowControl w:val="0"/>
        <w:autoSpaceDE w:val="0"/>
        <w:autoSpaceDN w:val="0"/>
        <w:spacing w:before="1" w:after="0" w:line="244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то же время в «открытых» системах имеется возможность широкого выбора проектных решений с учётом большого числа факторов,</w:t>
      </w:r>
      <w:r w:rsidRPr="005B3DEF">
        <w:rPr>
          <w:rFonts w:ascii="Times New Roman" w:eastAsia="Times New Roman" w:hAnsi="Times New Roman" w:cs="Times New Roman"/>
          <w:spacing w:val="3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отражающих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их</w:t>
      </w:r>
      <w:r w:rsidRPr="005B3DEF">
        <w:rPr>
          <w:rFonts w:ascii="Times New Roman" w:eastAsia="Times New Roman" w:hAnsi="Times New Roman" w:cs="Times New Roman"/>
          <w:spacing w:val="3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влияние</w:t>
      </w:r>
      <w:r w:rsidRPr="005B3DEF">
        <w:rPr>
          <w:rFonts w:ascii="Times New Roman" w:eastAsia="Times New Roman" w:hAnsi="Times New Roman" w:cs="Times New Roman"/>
          <w:spacing w:val="3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только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объект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целом,</w:t>
      </w:r>
      <w:r w:rsidRPr="005B3DEF">
        <w:rPr>
          <w:rFonts w:ascii="Times New Roman" w:eastAsia="Times New Roman" w:hAnsi="Times New Roman" w:cs="Times New Roman"/>
          <w:spacing w:val="37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но и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составляющие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его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элементы.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Это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позволяет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более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широко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комби- нировать в выборе как структуры, так и параметров проектируемого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объекта.</w:t>
      </w:r>
    </w:p>
    <w:p w:rsidR="005B3DEF" w:rsidRPr="005B3DEF" w:rsidRDefault="005B3DEF" w:rsidP="005B3DEF">
      <w:pPr>
        <w:widowControl w:val="0"/>
        <w:autoSpaceDE w:val="0"/>
        <w:autoSpaceDN w:val="0"/>
        <w:spacing w:before="2" w:after="0" w:line="244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Анализ принимаемых решений на этапе поискового проектиро- вания показывает, что выбор новых функциональных структур проек- тируемого объекта, т. е. принципиально новых идей, позволяет повы- сить эффективность применения объекта на один-два порядка, тогда как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использование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проектировании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объекта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идей,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заложенных</w:t>
      </w:r>
      <w:r w:rsidRPr="005B3DEF">
        <w:rPr>
          <w:rFonts w:ascii="Times New Roman" w:eastAsia="Times New Roman" w:hAnsi="Times New Roman" w:cs="Times New Roman"/>
          <w:spacing w:val="80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прежние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объекты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того</w:t>
      </w:r>
      <w:r w:rsidRPr="005B3DEF">
        <w:rPr>
          <w:rFonts w:ascii="Times New Roman" w:eastAsia="Times New Roman" w:hAnsi="Times New Roman" w:cs="Times New Roman"/>
          <w:spacing w:val="1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же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класса</w:t>
      </w:r>
      <w:r w:rsidRPr="005B3DEF">
        <w:rPr>
          <w:rFonts w:ascii="Times New Roman" w:eastAsia="Times New Roman" w:hAnsi="Times New Roman" w:cs="Times New Roman"/>
          <w:spacing w:val="1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сводящиеся</w:t>
      </w:r>
      <w:r w:rsidRPr="005B3DEF"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лишь</w:t>
      </w:r>
      <w:r w:rsidRPr="005B3DEF">
        <w:rPr>
          <w:rFonts w:ascii="Times New Roman" w:eastAsia="Times New Roman" w:hAnsi="Times New Roman" w:cs="Times New Roman"/>
          <w:spacing w:val="1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</w:t>
      </w:r>
      <w:r w:rsidRPr="005B3DEF">
        <w:rPr>
          <w:rFonts w:ascii="Times New Roman" w:eastAsia="Times New Roman" w:hAnsi="Times New Roman" w:cs="Times New Roman"/>
          <w:spacing w:val="1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совершенст-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4" w:lineRule="auto"/>
        <w:rPr>
          <w:rFonts w:ascii="Times New Roman" w:eastAsia="Times New Roman" w:hAnsi="Times New Roman" w:cs="Times New Roman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4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вованию конструкции объекта, позволяет повысить его эффектив- ность на 10...50 %, а выбор оптимальных параметров при сохранении прежней структуры (конструкции) объекта позволяет повысить его эффективность не более чем на 5... 10 %.</w:t>
      </w:r>
    </w:p>
    <w:p w:rsidR="005B3DEF" w:rsidRPr="005B3DEF" w:rsidRDefault="005B3DEF" w:rsidP="005B3DEF">
      <w:pPr>
        <w:widowControl w:val="0"/>
        <w:autoSpaceDE w:val="0"/>
        <w:autoSpaceDN w:val="0"/>
        <w:spacing w:before="124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B3DEF" w:rsidRPr="005B3DEF" w:rsidRDefault="005B3DEF" w:rsidP="005B3DEF">
      <w:pPr>
        <w:widowControl w:val="0"/>
        <w:numPr>
          <w:ilvl w:val="1"/>
          <w:numId w:val="27"/>
        </w:numPr>
        <w:tabs>
          <w:tab w:val="left" w:pos="2551"/>
          <w:tab w:val="left" w:pos="3516"/>
        </w:tabs>
        <w:autoSpaceDE w:val="0"/>
        <w:autoSpaceDN w:val="0"/>
        <w:spacing w:before="1" w:after="0" w:line="285" w:lineRule="auto"/>
        <w:ind w:left="3516" w:right="2014" w:hanging="1460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1" w:name="_TOC_250014"/>
      <w:r w:rsidRPr="005B3DEF">
        <w:rPr>
          <w:rFonts w:ascii="Times New Roman" w:eastAsia="Times New Roman" w:hAnsi="Times New Roman" w:cs="Times New Roman"/>
          <w:b/>
          <w:bCs/>
          <w:smallCaps/>
          <w:spacing w:val="-2"/>
          <w:sz w:val="30"/>
          <w:szCs w:val="30"/>
        </w:rPr>
        <w:t>Математическая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2"/>
          <w:sz w:val="30"/>
          <w:szCs w:val="30"/>
        </w:rPr>
        <w:t>постановка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mallCaps/>
          <w:spacing w:val="-2"/>
          <w:sz w:val="30"/>
          <w:szCs w:val="30"/>
        </w:rPr>
        <w:t xml:space="preserve">задач </w:t>
      </w:r>
      <w:bookmarkEnd w:id="1"/>
      <w:r w:rsidRPr="005B3DEF">
        <w:rPr>
          <w:rFonts w:ascii="Times New Roman" w:eastAsia="Times New Roman" w:hAnsi="Times New Roman" w:cs="Times New Roman"/>
          <w:b/>
          <w:bCs/>
          <w:smallCaps/>
          <w:sz w:val="30"/>
          <w:szCs w:val="30"/>
        </w:rPr>
        <w:t>принятия решений</w:t>
      </w:r>
    </w:p>
    <w:p w:rsidR="005B3DEF" w:rsidRPr="005B3DEF" w:rsidRDefault="005B3DEF" w:rsidP="005B3DEF">
      <w:pPr>
        <w:widowControl w:val="0"/>
        <w:autoSpaceDE w:val="0"/>
        <w:autoSpaceDN w:val="0"/>
        <w:spacing w:before="205" w:after="0" w:line="247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теории принятия решений рассматриваются два типа задач: задачи,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для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которых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возможна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четкая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математическая</w:t>
      </w:r>
      <w:r w:rsidRPr="005B3DEF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постановка, и задачи, для которых нельзя чётко формализовано поставить задачу. Решение первых связывается с математическими методами и приёма- ми исследования операций, понимая под термином «операция» любое мероприятие, действия и процедуры, направленные на достижение поставленной цели. Задачи второй группы решаются в основном эвристическими методами, т. е. методами, в основе которых лежит опыт и интуиция проектировщика.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7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Основной целью является построение математических моделей проектируемых объектов и процессов и выработка критериев эффек- тивности с целью их оптимизации.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7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Задачи и методы исследования операций разбиваются на опре- делённые классы в зависимости от типа операции и объекта, для ис- следования которого они применяются. К ним, в частности, относятся задачи математического программирования, задачи теории массового обслуживания, теории игр, задачи статистического моделирования (метод Монте-Карло), метод комбинаторного анализа.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7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Задачи, решаемые при проектировании, могут быть детермини- рованными, для которых все условия полностью известны, и стати- стическими, содержащими неопределённость.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7" w:lineRule="auto"/>
        <w:ind w:right="31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детерминированных задачах все факторы, от которых зависит их решение, можно разделить на две группы:</w:t>
      </w:r>
    </w:p>
    <w:p w:rsidR="005B3DEF" w:rsidRPr="005B3DEF" w:rsidRDefault="005B3DEF" w:rsidP="005B3DEF">
      <w:pPr>
        <w:widowControl w:val="0"/>
        <w:numPr>
          <w:ilvl w:val="0"/>
          <w:numId w:val="15"/>
        </w:numPr>
        <w:tabs>
          <w:tab w:val="left" w:pos="1391"/>
        </w:tabs>
        <w:autoSpaceDE w:val="0"/>
        <w:autoSpaceDN w:val="0"/>
        <w:spacing w:after="0" w:line="247" w:lineRule="auto"/>
        <w:ind w:right="313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заданные, заранее известные факторы, к которым относятся также и ограничения, налагаемые на элементы решения (они имеют вид равенств и неравенств); обозначим эту группу факторов через α.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Ограничения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классифицируют:</w:t>
      </w:r>
    </w:p>
    <w:p w:rsidR="005B3DEF" w:rsidRPr="005B3DEF" w:rsidRDefault="005B3DEF" w:rsidP="005B3DE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а)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5B3DEF"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математическим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признакам:</w:t>
      </w:r>
    </w:p>
    <w:p w:rsidR="005B3DEF" w:rsidRPr="005B3DEF" w:rsidRDefault="005B3DEF" w:rsidP="005B3DEF">
      <w:pPr>
        <w:widowControl w:val="0"/>
        <w:numPr>
          <w:ilvl w:val="1"/>
          <w:numId w:val="15"/>
        </w:numPr>
        <w:tabs>
          <w:tab w:val="left" w:pos="1296"/>
        </w:tabs>
        <w:autoSpaceDE w:val="0"/>
        <w:autoSpaceDN w:val="0"/>
        <w:spacing w:before="10" w:after="0" w:line="247" w:lineRule="auto"/>
        <w:ind w:right="314" w:firstLine="709"/>
        <w:jc w:val="both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ограничения типа равенств (состав сырья, температура и влаж- ность окружающего воздуха, производительность, другие нерегули- руемые параметры);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7" w:lineRule="auto"/>
        <w:jc w:val="both"/>
        <w:rPr>
          <w:rFonts w:ascii="Times New Roman" w:eastAsia="Times New Roman" w:hAnsi="Times New Roman" w:cs="Times New Roman"/>
          <w:sz w:val="30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numPr>
          <w:ilvl w:val="1"/>
          <w:numId w:val="15"/>
        </w:numPr>
        <w:tabs>
          <w:tab w:val="left" w:pos="1299"/>
        </w:tabs>
        <w:autoSpaceDE w:val="0"/>
        <w:autoSpaceDN w:val="0"/>
        <w:spacing w:before="75" w:after="0" w:line="240" w:lineRule="auto"/>
        <w:ind w:right="313" w:firstLine="709"/>
        <w:jc w:val="both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lastRenderedPageBreak/>
        <w:t>ограничения типа неравенств (производительность не ниже за- данной, температура не выше предельной или не ниже температуры замерзания жидкости или не выше температуры кипения).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4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б)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по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виду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параметров:</w:t>
      </w:r>
    </w:p>
    <w:p w:rsidR="005B3DEF" w:rsidRPr="005B3DEF" w:rsidRDefault="005B3DEF" w:rsidP="005B3DEF">
      <w:pPr>
        <w:widowControl w:val="0"/>
        <w:numPr>
          <w:ilvl w:val="1"/>
          <w:numId w:val="15"/>
        </w:numPr>
        <w:tabs>
          <w:tab w:val="left" w:pos="1331"/>
        </w:tabs>
        <w:autoSpaceDE w:val="0"/>
        <w:autoSpaceDN w:val="0"/>
        <w:spacing w:before="1" w:after="0" w:line="240" w:lineRule="auto"/>
        <w:ind w:right="316" w:firstLine="709"/>
        <w:jc w:val="both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первого рода, наложенные на геометрические и технологиче- ские параметры объекта;</w:t>
      </w:r>
    </w:p>
    <w:p w:rsidR="005B3DEF" w:rsidRPr="005B3DEF" w:rsidRDefault="005B3DEF" w:rsidP="005B3DEF">
      <w:pPr>
        <w:widowControl w:val="0"/>
        <w:numPr>
          <w:ilvl w:val="1"/>
          <w:numId w:val="15"/>
        </w:numPr>
        <w:tabs>
          <w:tab w:val="left" w:pos="1306"/>
        </w:tabs>
        <w:autoSpaceDE w:val="0"/>
        <w:autoSpaceDN w:val="0"/>
        <w:spacing w:after="0" w:line="240" w:lineRule="auto"/>
        <w:ind w:right="315" w:firstLine="709"/>
        <w:jc w:val="both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второго рода, наложенные на показатели качества, в том числе и на критерий оптимальности.</w:t>
      </w:r>
    </w:p>
    <w:p w:rsidR="005B3DEF" w:rsidRPr="005B3DEF" w:rsidRDefault="005B3DEF" w:rsidP="005B3DEF">
      <w:pPr>
        <w:widowControl w:val="0"/>
        <w:numPr>
          <w:ilvl w:val="0"/>
          <w:numId w:val="15"/>
        </w:numPr>
        <w:tabs>
          <w:tab w:val="left" w:pos="1391"/>
        </w:tabs>
        <w:autoSpaceDE w:val="0"/>
        <w:autoSpaceDN w:val="0"/>
        <w:spacing w:after="0" w:line="240" w:lineRule="auto"/>
        <w:ind w:right="313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 xml:space="preserve">факторы, зависящие от решения задачи, т. е. переменные оп- тимизируемой системы, которые принимают значения, соответствую- щие искомому экстремуму целевой функции (критерию оптимально- сти); обозначим эти переменные через </w:t>
      </w:r>
      <w:r w:rsidRPr="005B3DEF">
        <w:rPr>
          <w:rFonts w:ascii="Times New Roman" w:eastAsia="Times New Roman" w:hAnsi="Times New Roman" w:cs="Times New Roman"/>
          <w:i/>
          <w:sz w:val="30"/>
        </w:rPr>
        <w:t>х</w:t>
      </w:r>
      <w:r w:rsidRPr="005B3DEF">
        <w:rPr>
          <w:rFonts w:ascii="Times New Roman" w:eastAsia="Times New Roman" w:hAnsi="Times New Roman" w:cs="Times New Roman"/>
          <w:sz w:val="30"/>
        </w:rPr>
        <w:t>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Критерий оптимальности – это главный признак, по которому судят об эффективности функционирования объекта проектирования. В качестве критерия оптимальности может выступать либо один из единичных показателей качества (главный), либо какой-то интеграль- ный показатель, либо другой обобщенный показатель качества.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Критерий оптимальности должен удовлетворять трем основным требованиям: единственности, количественности и монотонности.</w:t>
      </w:r>
    </w:p>
    <w:p w:rsidR="005B3DEF" w:rsidRPr="005B3DEF" w:rsidRDefault="005B3DEF" w:rsidP="005B3DEF">
      <w:pPr>
        <w:widowControl w:val="0"/>
        <w:numPr>
          <w:ilvl w:val="0"/>
          <w:numId w:val="14"/>
        </w:numPr>
        <w:tabs>
          <w:tab w:val="left" w:pos="1490"/>
        </w:tabs>
        <w:autoSpaceDE w:val="0"/>
        <w:autoSpaceDN w:val="0"/>
        <w:spacing w:after="0" w:line="240" w:lineRule="auto"/>
        <w:ind w:right="314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Критерий оптимальности должен быть единственным. Это самое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тяжелое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требование,</w:t>
      </w:r>
      <w:r w:rsidRPr="005B3DEF">
        <w:rPr>
          <w:rFonts w:ascii="Times New Roman" w:eastAsia="Times New Roman" w:hAnsi="Times New Roman" w:cs="Times New Roman"/>
          <w:spacing w:val="-9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так</w:t>
      </w:r>
      <w:r w:rsidRPr="005B3DEF">
        <w:rPr>
          <w:rFonts w:ascii="Times New Roman" w:eastAsia="Times New Roman" w:hAnsi="Times New Roman" w:cs="Times New Roman"/>
          <w:spacing w:val="-11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как</w:t>
      </w:r>
      <w:r w:rsidRPr="005B3DEF">
        <w:rPr>
          <w:rFonts w:ascii="Times New Roman" w:eastAsia="Times New Roman" w:hAnsi="Times New Roman" w:cs="Times New Roman"/>
          <w:spacing w:val="-11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любого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технического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объекта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судят по многим показателям (например, по производительности, качеству продукта, степени воздействия на окружающую среду и т. д.).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 качестве критерия оптимальности удобно пользоваться эконо- мическими показателями( прибыль, норма прибыли, рентабельность, себестоимость продукции и т. д.), однако чаще всего характер зависи- мости от параметров объекта довольно сложен и для упрощения зада- чи чаще используются технологические показатели (производитель- ность, качество продукта и т. д.), так как каждый из них в конечном счете определяет и экономические показатели. При оптимизации про- изводства в целом (цехов, технологических линий) целесообразно применять экономические показатели, а при оптимизации более мел- ких объектов (участков, аппаратов, узлов) более удобны технологиче- ские критерии.</w:t>
      </w:r>
    </w:p>
    <w:p w:rsidR="005B3DEF" w:rsidRPr="005B3DEF" w:rsidRDefault="005B3DEF" w:rsidP="005B3DEF">
      <w:pPr>
        <w:widowControl w:val="0"/>
        <w:numPr>
          <w:ilvl w:val="0"/>
          <w:numId w:val="14"/>
        </w:numPr>
        <w:tabs>
          <w:tab w:val="left" w:pos="1490"/>
        </w:tabs>
        <w:autoSpaceDE w:val="0"/>
        <w:autoSpaceDN w:val="0"/>
        <w:spacing w:after="0" w:line="240" w:lineRule="auto"/>
        <w:ind w:right="313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Критерий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оптимальности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должен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выражаться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количественно, то есть числом (килограммы, тонны, метры, проценты и т. д.), иначе сопоставление различных вариантов будет затруднительно.</w:t>
      </w:r>
    </w:p>
    <w:p w:rsidR="005B3DEF" w:rsidRPr="005B3DEF" w:rsidRDefault="005B3DEF" w:rsidP="005B3DEF">
      <w:pPr>
        <w:widowControl w:val="0"/>
        <w:numPr>
          <w:ilvl w:val="0"/>
          <w:numId w:val="14"/>
        </w:numPr>
        <w:tabs>
          <w:tab w:val="left" w:pos="1436"/>
        </w:tabs>
        <w:autoSpaceDE w:val="0"/>
        <w:autoSpaceDN w:val="0"/>
        <w:spacing w:after="0" w:line="240" w:lineRule="auto"/>
        <w:ind w:right="312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Монотонность изменения критерия оптимальности при улучшении качества функционирования объекта. С этой точки зрения непригодны те параметры, которые должны иметь строго определен-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ное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оптимальное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значение,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отклоняться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которого</w:t>
      </w:r>
      <w:r w:rsidRPr="005B3DEF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нельзя,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например, если содержание какого-либо компонента в продукте строго оговоре- но техническим заданием, то, очевидно, оно не может выступать в ка- честве критерия оптимальности, а является ограничением.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Тогда в детерминированных задачах критерий оптимальности выразится функцией</w:t>
      </w:r>
    </w:p>
    <w:p w:rsidR="005B3DEF" w:rsidRPr="005B3DEF" w:rsidRDefault="005B3DEF" w:rsidP="005B3DEF">
      <w:pPr>
        <w:widowControl w:val="0"/>
        <w:tabs>
          <w:tab w:val="left" w:pos="8928"/>
        </w:tabs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i/>
          <w:sz w:val="29"/>
        </w:rPr>
        <w:t>F</w:t>
      </w:r>
      <w:r w:rsidRPr="005B3DEF">
        <w:rPr>
          <w:rFonts w:ascii="Times New Roman" w:eastAsia="Times New Roman" w:hAnsi="Times New Roman" w:cs="Times New Roman"/>
          <w:i/>
          <w:spacing w:val="18"/>
          <w:sz w:val="29"/>
        </w:rPr>
        <w:t xml:space="preserve"> </w:t>
      </w:r>
      <w:r w:rsidRPr="005B3DEF">
        <w:rPr>
          <w:rFonts w:ascii="Symbol" w:eastAsia="Times New Roman" w:hAnsi="Symbol" w:cs="Times New Roman"/>
          <w:sz w:val="29"/>
        </w:rPr>
        <w:t></w:t>
      </w:r>
      <w:r w:rsidRPr="005B3DEF">
        <w:rPr>
          <w:rFonts w:ascii="Times New Roman" w:eastAsia="Times New Roman" w:hAnsi="Times New Roman" w:cs="Times New Roman"/>
          <w:spacing w:val="1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29"/>
        </w:rPr>
        <w:t>F</w:t>
      </w:r>
      <w:r w:rsidRPr="005B3DEF">
        <w:rPr>
          <w:rFonts w:ascii="Times New Roman" w:eastAsia="Times New Roman" w:hAnsi="Times New Roman" w:cs="Times New Roman"/>
          <w:i/>
          <w:spacing w:val="-18"/>
          <w:sz w:val="29"/>
        </w:rPr>
        <w:t xml:space="preserve"> </w:t>
      </w:r>
      <w:r w:rsidRPr="005B3DEF">
        <w:rPr>
          <w:rFonts w:ascii="Symbol" w:eastAsia="Times New Roman" w:hAnsi="Symbol" w:cs="Times New Roman"/>
          <w:position w:val="-1"/>
          <w:sz w:val="38"/>
        </w:rPr>
        <w:t></w:t>
      </w:r>
      <w:r w:rsidRPr="005B3DEF">
        <w:rPr>
          <w:rFonts w:ascii="Symbol" w:eastAsia="Times New Roman" w:hAnsi="Symbol" w:cs="Times New Roman"/>
          <w:sz w:val="29"/>
        </w:rPr>
        <w:t></w:t>
      </w:r>
      <w:r w:rsidRPr="005B3DEF">
        <w:rPr>
          <w:rFonts w:ascii="Times New Roman" w:eastAsia="Times New Roman" w:hAnsi="Times New Roman" w:cs="Times New Roman"/>
          <w:sz w:val="29"/>
        </w:rPr>
        <w:t>,</w:t>
      </w:r>
      <w:r w:rsidRPr="005B3DEF">
        <w:rPr>
          <w:rFonts w:ascii="Times New Roman" w:eastAsia="Times New Roman" w:hAnsi="Times New Roman" w:cs="Times New Roman"/>
          <w:spacing w:val="2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pacing w:val="11"/>
          <w:sz w:val="29"/>
        </w:rPr>
        <w:t>x</w:t>
      </w:r>
      <w:r w:rsidRPr="005B3DEF">
        <w:rPr>
          <w:rFonts w:ascii="Symbol" w:eastAsia="Times New Roman" w:hAnsi="Symbol" w:cs="Times New Roman"/>
          <w:spacing w:val="11"/>
          <w:position w:val="-1"/>
          <w:sz w:val="38"/>
        </w:rPr>
        <w:t></w:t>
      </w:r>
      <w:r w:rsidRPr="005B3DEF">
        <w:rPr>
          <w:rFonts w:ascii="Times New Roman" w:eastAsia="Times New Roman" w:hAnsi="Times New Roman" w:cs="Times New Roman"/>
          <w:spacing w:val="-59"/>
          <w:position w:val="-1"/>
          <w:sz w:val="38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>.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>(22)</w:t>
      </w:r>
    </w:p>
    <w:p w:rsidR="005B3DEF" w:rsidRPr="005B3DEF" w:rsidRDefault="005B3DEF" w:rsidP="005B3DEF">
      <w:pPr>
        <w:widowControl w:val="0"/>
        <w:autoSpaceDE w:val="0"/>
        <w:autoSpaceDN w:val="0"/>
        <w:spacing w:before="281" w:after="0" w:line="240" w:lineRule="auto"/>
        <w:ind w:right="31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В статистических задачах, в которых помимо факторов α и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 xml:space="preserve">х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присутствуют ещё неизвестные факторы ξ, критерий оптимальности</w:t>
      </w:r>
      <w:r w:rsidRPr="005B3DEF">
        <w:rPr>
          <w:rFonts w:ascii="Times New Roman" w:eastAsia="Times New Roman" w:hAnsi="Times New Roman" w:cs="Times New Roman"/>
          <w:spacing w:val="80"/>
          <w:w w:val="15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 общем виде может быть записан так</w:t>
      </w:r>
    </w:p>
    <w:p w:rsidR="005B3DEF" w:rsidRPr="005B3DEF" w:rsidRDefault="005B3DEF" w:rsidP="005B3DEF">
      <w:pPr>
        <w:widowControl w:val="0"/>
        <w:tabs>
          <w:tab w:val="left" w:pos="8929"/>
        </w:tabs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i/>
          <w:sz w:val="29"/>
        </w:rPr>
        <w:t>F</w:t>
      </w:r>
      <w:r w:rsidRPr="005B3DEF">
        <w:rPr>
          <w:rFonts w:ascii="Times New Roman" w:eastAsia="Times New Roman" w:hAnsi="Times New Roman" w:cs="Times New Roman"/>
          <w:i/>
          <w:spacing w:val="22"/>
          <w:sz w:val="29"/>
        </w:rPr>
        <w:t xml:space="preserve"> </w:t>
      </w:r>
      <w:r w:rsidRPr="005B3DEF">
        <w:rPr>
          <w:rFonts w:ascii="Symbol" w:eastAsia="Times New Roman" w:hAnsi="Symbol" w:cs="Times New Roman"/>
          <w:sz w:val="29"/>
        </w:rPr>
        <w:t></w:t>
      </w:r>
      <w:r w:rsidRPr="005B3DEF">
        <w:rPr>
          <w:rFonts w:ascii="Times New Roman" w:eastAsia="Times New Roman" w:hAnsi="Times New Roman" w:cs="Times New Roman"/>
          <w:spacing w:val="4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29"/>
        </w:rPr>
        <w:t>F</w:t>
      </w:r>
      <w:r w:rsidRPr="005B3DEF">
        <w:rPr>
          <w:rFonts w:ascii="Times New Roman" w:eastAsia="Times New Roman" w:hAnsi="Times New Roman" w:cs="Times New Roman"/>
          <w:i/>
          <w:spacing w:val="-15"/>
          <w:sz w:val="29"/>
        </w:rPr>
        <w:t xml:space="preserve"> </w:t>
      </w:r>
      <w:r w:rsidRPr="005B3DEF">
        <w:rPr>
          <w:rFonts w:ascii="Symbol" w:eastAsia="Times New Roman" w:hAnsi="Symbol" w:cs="Times New Roman"/>
          <w:position w:val="-1"/>
          <w:sz w:val="38"/>
        </w:rPr>
        <w:t></w:t>
      </w:r>
      <w:r w:rsidRPr="005B3DEF">
        <w:rPr>
          <w:rFonts w:ascii="Symbol" w:eastAsia="Times New Roman" w:hAnsi="Symbol" w:cs="Times New Roman"/>
          <w:sz w:val="29"/>
        </w:rPr>
        <w:t></w:t>
      </w:r>
      <w:r w:rsidRPr="005B3DEF">
        <w:rPr>
          <w:rFonts w:ascii="Times New Roman" w:eastAsia="Times New Roman" w:hAnsi="Times New Roman" w:cs="Times New Roman"/>
          <w:sz w:val="29"/>
        </w:rPr>
        <w:t>,</w:t>
      </w:r>
      <w:r w:rsidRPr="005B3DEF">
        <w:rPr>
          <w:rFonts w:ascii="Times New Roman" w:eastAsia="Times New Roman" w:hAnsi="Times New Roman" w:cs="Times New Roman"/>
          <w:spacing w:val="3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29"/>
        </w:rPr>
        <w:t>x</w:t>
      </w:r>
      <w:r w:rsidRPr="005B3DEF">
        <w:rPr>
          <w:rFonts w:ascii="Times New Roman" w:eastAsia="Times New Roman" w:hAnsi="Times New Roman" w:cs="Times New Roman"/>
          <w:sz w:val="29"/>
        </w:rPr>
        <w:t>,</w:t>
      </w:r>
      <w:r w:rsidRPr="005B3DEF">
        <w:rPr>
          <w:rFonts w:ascii="Times New Roman" w:eastAsia="Times New Roman" w:hAnsi="Times New Roman" w:cs="Times New Roman"/>
          <w:spacing w:val="-14"/>
          <w:sz w:val="29"/>
        </w:rPr>
        <w:t xml:space="preserve"> </w:t>
      </w:r>
      <w:r w:rsidRPr="005B3DEF">
        <w:rPr>
          <w:rFonts w:ascii="Symbol" w:eastAsia="Times New Roman" w:hAnsi="Symbol" w:cs="Times New Roman"/>
          <w:spacing w:val="9"/>
          <w:sz w:val="29"/>
        </w:rPr>
        <w:t></w:t>
      </w:r>
      <w:r w:rsidRPr="005B3DEF">
        <w:rPr>
          <w:rFonts w:ascii="Symbol" w:eastAsia="Times New Roman" w:hAnsi="Symbol" w:cs="Times New Roman"/>
          <w:spacing w:val="9"/>
          <w:position w:val="-1"/>
          <w:sz w:val="38"/>
        </w:rPr>
        <w:t></w:t>
      </w:r>
      <w:r w:rsidRPr="005B3DEF">
        <w:rPr>
          <w:rFonts w:ascii="Times New Roman" w:eastAsia="Times New Roman" w:hAnsi="Times New Roman" w:cs="Times New Roman"/>
          <w:spacing w:val="-60"/>
          <w:position w:val="-1"/>
          <w:sz w:val="38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>.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>(23)</w:t>
      </w:r>
    </w:p>
    <w:p w:rsidR="005B3DEF" w:rsidRPr="005B3DEF" w:rsidRDefault="005B3DEF" w:rsidP="005B3DEF">
      <w:pPr>
        <w:widowControl w:val="0"/>
        <w:autoSpaceDE w:val="0"/>
        <w:autoSpaceDN w:val="0"/>
        <w:spacing w:before="284" w:after="0" w:line="237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Так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как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здесь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величина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F</w:t>
      </w:r>
      <w:r w:rsidRPr="005B3DEF">
        <w:rPr>
          <w:rFonts w:ascii="Times New Roman" w:eastAsia="Times New Roman" w:hAnsi="Times New Roman" w:cs="Times New Roman"/>
          <w:i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зависит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неизвестных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факторов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ξ, то даже при заданных α и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 xml:space="preserve">х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она уже не может быть вычислена, остаёт- ся неопределённой. В этом случае поиск экстремального значения критерия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 xml:space="preserve">F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сводится к условию: при заданных факторах α, с учётом неизвестных</w:t>
      </w:r>
      <w:r w:rsidRPr="005B3DEF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факторов ξ, найти такое решение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x</w:t>
      </w:r>
      <w:r w:rsidRPr="005B3DEF">
        <w:rPr>
          <w:rFonts w:ascii="Times New Roman" w:eastAsia="Times New Roman" w:hAnsi="Times New Roman" w:cs="Times New Roman"/>
          <w:i/>
          <w:spacing w:val="-19"/>
          <w:sz w:val="30"/>
          <w:szCs w:val="30"/>
        </w:rPr>
        <w:t xml:space="preserve"> </w:t>
      </w:r>
      <w:r w:rsidRPr="005B3DEF">
        <w:rPr>
          <w:rFonts w:ascii="Symbol" w:eastAsia="Times New Roman" w:hAnsi="Symbol" w:cs="Times New Roman"/>
          <w:sz w:val="30"/>
          <w:szCs w:val="30"/>
        </w:rPr>
        <w:t></w:t>
      </w:r>
      <w:r w:rsidRPr="005B3DEF">
        <w:rPr>
          <w:rFonts w:ascii="Times New Roman" w:eastAsia="Times New Roman" w:hAnsi="Times New Roman" w:cs="Times New Roman"/>
          <w:spacing w:val="-1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 xml:space="preserve">X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, которое по воз- можности обеспечивает максимальное (или минимальное) значение критерия эффективности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F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Наличие неопределённых факторов переводит задачу в новое качество: она превращается в задачу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 выборе решения</w:t>
      </w:r>
      <w:r w:rsidRPr="005B3DEF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в условиях не-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определённости.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3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Могут быть разные подходы к решению задач в условиях неоп- ределённости. В одних задачах имеется возможность фактор неопре- делённости выразить через статистические характеристики, принятые в теории вероятностей (случайные величины, случайные функции), которые для данного объекта известны или могут быть предваритель- но найдены. В этом случае показатель эффективности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F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, зависящий</w:t>
      </w:r>
      <w:r w:rsidRPr="005B3DEF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от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случайных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характеристик,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также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будет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случайной</w:t>
      </w:r>
      <w:r w:rsidRPr="005B3DEF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величиной,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кото- рую,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как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известно,</w:t>
      </w:r>
      <w:r w:rsidRPr="005B3DEF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нельзя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максимизировать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или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минимизировать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то-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344" w:lineRule="exact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гда в качестве показателя эффективности в принципе может быть принято</w:t>
      </w:r>
      <w:r w:rsidRPr="005B3DEF">
        <w:rPr>
          <w:rFonts w:ascii="Times New Roman" w:eastAsia="Times New Roman" w:hAnsi="Times New Roman" w:cs="Times New Roman"/>
          <w:spacing w:val="5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её</w:t>
      </w:r>
      <w:r w:rsidRPr="005B3DEF">
        <w:rPr>
          <w:rFonts w:ascii="Times New Roman" w:eastAsia="Times New Roman" w:hAnsi="Times New Roman" w:cs="Times New Roman"/>
          <w:spacing w:val="5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среднее</w:t>
      </w:r>
      <w:r w:rsidRPr="005B3DEF">
        <w:rPr>
          <w:rFonts w:ascii="Times New Roman" w:eastAsia="Times New Roman" w:hAnsi="Times New Roman" w:cs="Times New Roman"/>
          <w:spacing w:val="5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значение</w:t>
      </w:r>
      <w:r w:rsidRPr="005B3DEF">
        <w:rPr>
          <w:rFonts w:ascii="Times New Roman" w:eastAsia="Times New Roman" w:hAnsi="Times New Roman" w:cs="Times New Roman"/>
          <w:spacing w:val="5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(математическое</w:t>
      </w:r>
      <w:r w:rsidRPr="005B3DEF">
        <w:rPr>
          <w:rFonts w:ascii="Times New Roman" w:eastAsia="Times New Roman" w:hAnsi="Times New Roman" w:cs="Times New Roman"/>
          <w:spacing w:val="5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ожидание</w:t>
      </w:r>
      <w:r w:rsidRPr="005B3DEF">
        <w:rPr>
          <w:rFonts w:ascii="Times New Roman" w:eastAsia="Times New Roman" w:hAnsi="Times New Roman" w:cs="Times New Roman"/>
          <w:spacing w:val="5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случайной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413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>величины)</w:t>
      </w:r>
      <w:r w:rsidRPr="005B3DEF">
        <w:rPr>
          <w:rFonts w:ascii="Times New Roman" w:eastAsia="Times New Roman" w:hAnsi="Times New Roman" w:cs="Times New Roman"/>
          <w:spacing w:val="6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F</w:t>
      </w:r>
      <w:r w:rsidRPr="005B3DEF">
        <w:rPr>
          <w:rFonts w:ascii="Times New Roman" w:eastAsia="Times New Roman" w:hAnsi="Times New Roman" w:cs="Times New Roman"/>
          <w:i/>
          <w:spacing w:val="11"/>
          <w:sz w:val="30"/>
          <w:szCs w:val="30"/>
        </w:rPr>
        <w:t xml:space="preserve"> </w:t>
      </w:r>
      <w:r w:rsidRPr="005B3DEF">
        <w:rPr>
          <w:rFonts w:ascii="Symbol" w:eastAsia="Times New Roman" w:hAnsi="Symbol" w:cs="Times New Roman"/>
          <w:sz w:val="30"/>
          <w:szCs w:val="30"/>
        </w:rPr>
        <w:t>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M</w:t>
      </w:r>
      <w:r w:rsidRPr="005B3DEF">
        <w:rPr>
          <w:rFonts w:ascii="Times New Roman" w:eastAsia="Times New Roman" w:hAnsi="Times New Roman" w:cs="Times New Roman"/>
          <w:i/>
          <w:spacing w:val="-15"/>
          <w:sz w:val="30"/>
          <w:szCs w:val="30"/>
        </w:rPr>
        <w:t xml:space="preserve"> </w:t>
      </w:r>
      <w:r w:rsidRPr="005B3DEF">
        <w:rPr>
          <w:rFonts w:ascii="Symbol" w:eastAsia="Times New Roman" w:hAnsi="Symbol" w:cs="Times New Roman"/>
          <w:spacing w:val="12"/>
          <w:position w:val="-1"/>
          <w:sz w:val="40"/>
          <w:szCs w:val="30"/>
        </w:rPr>
        <w:t></w:t>
      </w:r>
      <w:r w:rsidRPr="005B3DEF">
        <w:rPr>
          <w:rFonts w:ascii="Times New Roman" w:eastAsia="Times New Roman" w:hAnsi="Times New Roman" w:cs="Times New Roman"/>
          <w:i/>
          <w:spacing w:val="12"/>
          <w:sz w:val="30"/>
          <w:szCs w:val="30"/>
        </w:rPr>
        <w:t>F</w:t>
      </w:r>
      <w:r w:rsidRPr="005B3DEF">
        <w:rPr>
          <w:rFonts w:ascii="Times New Roman" w:eastAsia="Times New Roman" w:hAnsi="Times New Roman" w:cs="Times New Roman"/>
          <w:i/>
          <w:spacing w:val="-35"/>
          <w:sz w:val="30"/>
          <w:szCs w:val="30"/>
        </w:rPr>
        <w:t xml:space="preserve"> </w:t>
      </w:r>
      <w:r w:rsidRPr="005B3DEF">
        <w:rPr>
          <w:rFonts w:ascii="Symbol" w:eastAsia="Times New Roman" w:hAnsi="Symbol" w:cs="Times New Roman"/>
          <w:spacing w:val="9"/>
          <w:position w:val="-1"/>
          <w:sz w:val="40"/>
          <w:szCs w:val="30"/>
        </w:rPr>
        <w:t></w:t>
      </w:r>
      <w:r w:rsidRPr="005B3DEF">
        <w:rPr>
          <w:rFonts w:ascii="Times New Roman" w:eastAsia="Times New Roman" w:hAnsi="Times New Roman" w:cs="Times New Roman"/>
          <w:spacing w:val="9"/>
          <w:sz w:val="30"/>
          <w:szCs w:val="30"/>
        </w:rPr>
        <w:t>.</w:t>
      </w:r>
      <w:r w:rsidRPr="005B3DEF">
        <w:rPr>
          <w:rFonts w:ascii="Times New Roman" w:eastAsia="Times New Roman" w:hAnsi="Times New Roman" w:cs="Times New Roman"/>
          <w:spacing w:val="36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При</w:t>
      </w:r>
      <w:r w:rsidRPr="005B3DEF">
        <w:rPr>
          <w:rFonts w:ascii="Times New Roman" w:eastAsia="Times New Roman" w:hAnsi="Times New Roman" w:cs="Times New Roman"/>
          <w:spacing w:val="3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этом</w:t>
      </w:r>
      <w:r w:rsidRPr="005B3DEF">
        <w:rPr>
          <w:rFonts w:ascii="Times New Roman" w:eastAsia="Times New Roman" w:hAnsi="Times New Roman" w:cs="Times New Roman"/>
          <w:spacing w:val="34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задача</w:t>
      </w:r>
      <w:r w:rsidRPr="005B3DEF">
        <w:rPr>
          <w:rFonts w:ascii="Times New Roman" w:eastAsia="Times New Roman" w:hAnsi="Times New Roman" w:cs="Times New Roman"/>
          <w:spacing w:val="3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становится</w:t>
      </w:r>
      <w:r w:rsidRPr="005B3DEF">
        <w:rPr>
          <w:rFonts w:ascii="Times New Roman" w:eastAsia="Times New Roman" w:hAnsi="Times New Roman" w:cs="Times New Roman"/>
          <w:spacing w:val="35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детерминирован-</w:t>
      </w:r>
    </w:p>
    <w:p w:rsidR="005B3DEF" w:rsidRPr="005B3DEF" w:rsidRDefault="005B3DEF" w:rsidP="005B3DEF">
      <w:pPr>
        <w:widowControl w:val="0"/>
        <w:autoSpaceDE w:val="0"/>
        <w:autoSpaceDN w:val="0"/>
        <w:spacing w:before="9" w:after="0" w:line="240" w:lineRule="auto"/>
        <w:ind w:right="314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ной и в качестве оптимального выбирается решение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>х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, при котором усреднённый показатель эффективности обращается в максимум или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минимум:</w:t>
      </w:r>
    </w:p>
    <w:p w:rsidR="005B3DEF" w:rsidRPr="005B3DEF" w:rsidRDefault="005B3DEF" w:rsidP="005B3DEF">
      <w:pPr>
        <w:widowControl w:val="0"/>
        <w:tabs>
          <w:tab w:val="left" w:pos="8928"/>
        </w:tabs>
        <w:autoSpaceDE w:val="0"/>
        <w:autoSpaceDN w:val="0"/>
        <w:spacing w:after="0" w:line="523" w:lineRule="exact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i/>
          <w:spacing w:val="-6"/>
          <w:sz w:val="29"/>
        </w:rPr>
        <w:t>M</w:t>
      </w:r>
      <w:r w:rsidRPr="005B3DEF">
        <w:rPr>
          <w:rFonts w:ascii="Times New Roman" w:eastAsia="Times New Roman" w:hAnsi="Times New Roman" w:cs="Times New Roman"/>
          <w:i/>
          <w:spacing w:val="-13"/>
          <w:sz w:val="29"/>
        </w:rPr>
        <w:t xml:space="preserve"> </w:t>
      </w:r>
      <w:r w:rsidRPr="005B3DEF">
        <w:rPr>
          <w:rFonts w:ascii="Symbol" w:eastAsia="Times New Roman" w:hAnsi="Symbol" w:cs="Times New Roman"/>
          <w:spacing w:val="-6"/>
          <w:sz w:val="29"/>
        </w:rPr>
        <w:t></w:t>
      </w:r>
      <w:r w:rsidRPr="005B3DEF">
        <w:rPr>
          <w:rFonts w:ascii="Symbol" w:eastAsia="Times New Roman" w:hAnsi="Symbol" w:cs="Times New Roman"/>
          <w:spacing w:val="-6"/>
          <w:position w:val="-9"/>
          <w:sz w:val="29"/>
        </w:rPr>
        <w:t></w:t>
      </w:r>
      <w:r w:rsidRPr="005B3DEF">
        <w:rPr>
          <w:rFonts w:ascii="Times New Roman" w:eastAsia="Times New Roman" w:hAnsi="Times New Roman" w:cs="Times New Roman"/>
          <w:i/>
          <w:spacing w:val="-6"/>
          <w:sz w:val="29"/>
        </w:rPr>
        <w:t>F</w:t>
      </w:r>
      <w:r w:rsidRPr="005B3DEF">
        <w:rPr>
          <w:rFonts w:ascii="Times New Roman" w:eastAsia="Times New Roman" w:hAnsi="Times New Roman" w:cs="Times New Roman"/>
          <w:i/>
          <w:spacing w:val="-14"/>
          <w:sz w:val="29"/>
        </w:rPr>
        <w:t xml:space="preserve"> </w:t>
      </w:r>
      <w:r w:rsidRPr="005B3DEF">
        <w:rPr>
          <w:rFonts w:ascii="Symbol" w:eastAsia="Times New Roman" w:hAnsi="Symbol" w:cs="Times New Roman"/>
          <w:spacing w:val="-6"/>
          <w:position w:val="-1"/>
          <w:sz w:val="39"/>
        </w:rPr>
        <w:t></w:t>
      </w:r>
      <w:r w:rsidRPr="005B3DEF">
        <w:rPr>
          <w:rFonts w:ascii="Symbol" w:eastAsia="Times New Roman" w:hAnsi="Symbol" w:cs="Times New Roman"/>
          <w:spacing w:val="-6"/>
          <w:sz w:val="29"/>
        </w:rPr>
        <w:t></w:t>
      </w:r>
      <w:r w:rsidRPr="005B3DEF">
        <w:rPr>
          <w:rFonts w:ascii="Times New Roman" w:eastAsia="Times New Roman" w:hAnsi="Times New Roman" w:cs="Times New Roman"/>
          <w:spacing w:val="-6"/>
          <w:sz w:val="29"/>
        </w:rPr>
        <w:t xml:space="preserve">, </w:t>
      </w:r>
      <w:r w:rsidRPr="005B3DEF">
        <w:rPr>
          <w:rFonts w:ascii="Times New Roman" w:eastAsia="Times New Roman" w:hAnsi="Times New Roman" w:cs="Times New Roman"/>
          <w:i/>
          <w:spacing w:val="-6"/>
          <w:sz w:val="29"/>
        </w:rPr>
        <w:t>x</w:t>
      </w:r>
      <w:r w:rsidRPr="005B3DEF">
        <w:rPr>
          <w:rFonts w:ascii="Times New Roman" w:eastAsia="Times New Roman" w:hAnsi="Times New Roman" w:cs="Times New Roman"/>
          <w:spacing w:val="-6"/>
          <w:sz w:val="29"/>
        </w:rPr>
        <w:t>,</w:t>
      </w:r>
      <w:r w:rsidRPr="005B3DEF">
        <w:rPr>
          <w:rFonts w:ascii="Times New Roman" w:eastAsia="Times New Roman" w:hAnsi="Times New Roman" w:cs="Times New Roman"/>
          <w:spacing w:val="-14"/>
          <w:sz w:val="29"/>
        </w:rPr>
        <w:t xml:space="preserve"> </w:t>
      </w:r>
      <w:r w:rsidRPr="005B3DEF">
        <w:rPr>
          <w:rFonts w:ascii="Symbol" w:eastAsia="Times New Roman" w:hAnsi="Symbol" w:cs="Times New Roman"/>
          <w:spacing w:val="-6"/>
          <w:sz w:val="29"/>
        </w:rPr>
        <w:t></w:t>
      </w:r>
      <w:r w:rsidRPr="005B3DEF">
        <w:rPr>
          <w:rFonts w:ascii="Symbol" w:eastAsia="Times New Roman" w:hAnsi="Symbol" w:cs="Times New Roman"/>
          <w:spacing w:val="-6"/>
          <w:position w:val="-1"/>
          <w:sz w:val="39"/>
        </w:rPr>
        <w:t></w:t>
      </w:r>
      <w:r w:rsidRPr="005B3DEF">
        <w:rPr>
          <w:rFonts w:ascii="Symbol" w:eastAsia="Times New Roman" w:hAnsi="Symbol" w:cs="Times New Roman"/>
          <w:spacing w:val="-6"/>
          <w:sz w:val="29"/>
        </w:rPr>
        <w:t></w:t>
      </w:r>
      <w:r w:rsidRPr="005B3DEF">
        <w:rPr>
          <w:rFonts w:ascii="Symbol" w:eastAsia="Times New Roman" w:hAnsi="Symbol" w:cs="Times New Roman"/>
          <w:spacing w:val="-6"/>
          <w:position w:val="-9"/>
          <w:sz w:val="29"/>
        </w:rPr>
        <w:t></w:t>
      </w:r>
      <w:r w:rsidRPr="005B3DEF">
        <w:rPr>
          <w:rFonts w:ascii="Times New Roman" w:eastAsia="Times New Roman" w:hAnsi="Times New Roman" w:cs="Times New Roman"/>
          <w:spacing w:val="-12"/>
          <w:position w:val="-9"/>
          <w:sz w:val="29"/>
        </w:rPr>
        <w:t xml:space="preserve"> </w:t>
      </w:r>
      <w:r w:rsidRPr="005B3DEF">
        <w:rPr>
          <w:rFonts w:ascii="Symbol" w:eastAsia="Times New Roman" w:hAnsi="Symbol" w:cs="Times New Roman"/>
          <w:spacing w:val="-6"/>
          <w:sz w:val="29"/>
        </w:rPr>
        <w:t></w:t>
      </w:r>
      <w:r w:rsidRPr="005B3DEF">
        <w:rPr>
          <w:rFonts w:ascii="Times New Roman" w:eastAsia="Times New Roman" w:hAnsi="Times New Roman" w:cs="Times New Roman"/>
          <w:spacing w:val="-10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6"/>
          <w:sz w:val="29"/>
        </w:rPr>
        <w:t>max</w:t>
      </w:r>
      <w:r w:rsidRPr="005B3DEF">
        <w:rPr>
          <w:rFonts w:ascii="Times New Roman" w:eastAsia="Times New Roman" w:hAnsi="Times New Roman" w:cs="Times New Roman"/>
          <w:spacing w:val="-13"/>
          <w:sz w:val="29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10"/>
          <w:sz w:val="30"/>
        </w:rPr>
        <w:t>.</w:t>
      </w:r>
      <w:r w:rsidRPr="005B3DEF">
        <w:rPr>
          <w:rFonts w:ascii="Times New Roman" w:eastAsia="Times New Roman" w:hAnsi="Times New Roman" w:cs="Times New Roman"/>
          <w:sz w:val="30"/>
        </w:rPr>
        <w:tab/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>(24)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523" w:lineRule="exact"/>
        <w:rPr>
          <w:rFonts w:ascii="Times New Roman" w:eastAsia="Times New Roman" w:hAnsi="Times New Roman" w:cs="Times New Roman"/>
          <w:sz w:val="30"/>
        </w:rPr>
        <w:sectPr w:rsidR="005B3DEF" w:rsidRPr="005B3DEF">
          <w:pgSz w:w="11910" w:h="16840"/>
          <w:pgMar w:top="1340" w:right="1098" w:bottom="1180" w:left="1060" w:header="0" w:footer="993" w:gutter="0"/>
          <w:cols w:space="720"/>
        </w:sectPr>
      </w:pPr>
    </w:p>
    <w:p w:rsidR="005B3DEF" w:rsidRPr="005B3DEF" w:rsidRDefault="005B3DEF" w:rsidP="005B3DEF">
      <w:pPr>
        <w:widowControl w:val="0"/>
        <w:autoSpaceDE w:val="0"/>
        <w:autoSpaceDN w:val="0"/>
        <w:spacing w:before="75" w:after="0" w:line="345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lastRenderedPageBreak/>
        <w:t>Такая</w:t>
      </w:r>
      <w:r w:rsidRPr="005B3DEF"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оптимизация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часто</w:t>
      </w:r>
      <w:r w:rsidRPr="005B3DEF"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называется</w:t>
      </w:r>
      <w:r w:rsidRPr="005B3DEF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«оптимизацией</w:t>
      </w:r>
      <w:r w:rsidRPr="005B3DEF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5B3DEF"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  <w:szCs w:val="30"/>
        </w:rPr>
        <w:t>среднем».</w:t>
      </w: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ind w:right="31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B3DEF">
        <w:rPr>
          <w:rFonts w:ascii="Times New Roman" w:eastAsia="Times New Roman" w:hAnsi="Times New Roman" w:cs="Times New Roman"/>
          <w:sz w:val="30"/>
          <w:szCs w:val="30"/>
        </w:rPr>
        <w:t xml:space="preserve">Однако «оптимизация в среднем» не может быть использована при решении задач, в которых неизвестные факторы ξ не могут быть изучены методами теории вероятностей. Для решения таких задач иногда применяются специальные (адаптивные) алгоритмы, когда лучшее решение </w:t>
      </w:r>
      <w:r w:rsidRPr="005B3DEF">
        <w:rPr>
          <w:rFonts w:ascii="Times New Roman" w:eastAsia="Times New Roman" w:hAnsi="Times New Roman" w:cs="Times New Roman"/>
          <w:i/>
          <w:sz w:val="30"/>
          <w:szCs w:val="30"/>
        </w:rPr>
        <w:t xml:space="preserve">х </w:t>
      </w:r>
      <w:r w:rsidRPr="005B3DEF">
        <w:rPr>
          <w:rFonts w:ascii="Times New Roman" w:eastAsia="Times New Roman" w:hAnsi="Times New Roman" w:cs="Times New Roman"/>
          <w:sz w:val="30"/>
          <w:szCs w:val="30"/>
        </w:rPr>
        <w:t>достигается постепенно (путём «проб и ошибок»), т. е. направленным перебором отдельных вариантов решения задачи.</w:t>
      </w:r>
    </w:p>
    <w:p w:rsidR="005B3DEF" w:rsidRPr="005B3DEF" w:rsidRDefault="005B3DEF" w:rsidP="005B3DEF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B3DEF" w:rsidRPr="005B3DEF" w:rsidRDefault="005B3DEF" w:rsidP="005B3DE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2" w:name="_TOC_250012"/>
      <w:r w:rsidRPr="005B3DEF">
        <w:rPr>
          <w:rFonts w:ascii="Times New Roman" w:eastAsia="Times New Roman" w:hAnsi="Times New Roman" w:cs="Times New Roman"/>
          <w:b/>
          <w:bCs/>
          <w:sz w:val="30"/>
          <w:szCs w:val="30"/>
        </w:rPr>
        <w:t>Контрольные</w:t>
      </w:r>
      <w:r w:rsidRPr="005B3DEF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z w:val="30"/>
          <w:szCs w:val="30"/>
        </w:rPr>
        <w:t>вопросы</w:t>
      </w:r>
      <w:r w:rsidRPr="005B3DEF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 xml:space="preserve"> </w:t>
      </w:r>
      <w:r w:rsidRPr="005B3DEF">
        <w:rPr>
          <w:rFonts w:ascii="Times New Roman" w:eastAsia="Times New Roman" w:hAnsi="Times New Roman" w:cs="Times New Roman"/>
          <w:b/>
          <w:bCs/>
          <w:sz w:val="30"/>
          <w:szCs w:val="30"/>
        </w:rPr>
        <w:t>и</w:t>
      </w:r>
      <w:r w:rsidRPr="005B3DEF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bookmarkEnd w:id="2"/>
      <w:r w:rsidRPr="005B3DEF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</w:rPr>
        <w:t>задания</w:t>
      </w:r>
    </w:p>
    <w:p w:rsidR="005B3DEF" w:rsidRPr="005B3DEF" w:rsidRDefault="005B3DEF" w:rsidP="005B3DEF">
      <w:pPr>
        <w:widowControl w:val="0"/>
        <w:numPr>
          <w:ilvl w:val="0"/>
          <w:numId w:val="13"/>
        </w:numPr>
        <w:tabs>
          <w:tab w:val="left" w:pos="1490"/>
        </w:tabs>
        <w:autoSpaceDE w:val="0"/>
        <w:autoSpaceDN w:val="0"/>
        <w:spacing w:before="136" w:after="0" w:line="345" w:lineRule="exact"/>
        <w:ind w:left="1490" w:hanging="423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Что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такое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имитационное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моделирование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в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САПР?</w:t>
      </w:r>
    </w:p>
    <w:p w:rsidR="005B3DEF" w:rsidRPr="005B3DEF" w:rsidRDefault="005B3DEF" w:rsidP="005B3DEF">
      <w:pPr>
        <w:widowControl w:val="0"/>
        <w:numPr>
          <w:ilvl w:val="0"/>
          <w:numId w:val="13"/>
        </w:numPr>
        <w:tabs>
          <w:tab w:val="left" w:pos="1490"/>
        </w:tabs>
        <w:autoSpaceDE w:val="0"/>
        <w:autoSpaceDN w:val="0"/>
        <w:spacing w:after="0" w:line="345" w:lineRule="exact"/>
        <w:ind w:left="1490" w:hanging="423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Что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такое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оптимальное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проектирование?</w:t>
      </w:r>
    </w:p>
    <w:p w:rsidR="005B3DEF" w:rsidRPr="005B3DEF" w:rsidRDefault="005B3DEF" w:rsidP="005B3DEF">
      <w:pPr>
        <w:widowControl w:val="0"/>
        <w:numPr>
          <w:ilvl w:val="0"/>
          <w:numId w:val="13"/>
        </w:numPr>
        <w:tabs>
          <w:tab w:val="left" w:pos="1490"/>
        </w:tabs>
        <w:autoSpaceDE w:val="0"/>
        <w:autoSpaceDN w:val="0"/>
        <w:spacing w:before="1" w:after="0" w:line="345" w:lineRule="exact"/>
        <w:ind w:left="1490" w:hanging="423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Что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относится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к</w:t>
      </w:r>
      <w:r w:rsidRPr="005B3DEF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задачам</w:t>
      </w:r>
      <w:r w:rsidRPr="005B3DEF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z w:val="30"/>
        </w:rPr>
        <w:t>оптимального</w:t>
      </w:r>
      <w:r w:rsidRPr="005B3DEF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5B3DEF">
        <w:rPr>
          <w:rFonts w:ascii="Times New Roman" w:eastAsia="Times New Roman" w:hAnsi="Times New Roman" w:cs="Times New Roman"/>
          <w:spacing w:val="-2"/>
          <w:sz w:val="30"/>
        </w:rPr>
        <w:t>проектирования?</w:t>
      </w:r>
    </w:p>
    <w:p w:rsidR="005B3DEF" w:rsidRPr="005B3DEF" w:rsidRDefault="005B3DEF" w:rsidP="005B3DEF">
      <w:pPr>
        <w:widowControl w:val="0"/>
        <w:numPr>
          <w:ilvl w:val="0"/>
          <w:numId w:val="13"/>
        </w:numPr>
        <w:tabs>
          <w:tab w:val="left" w:pos="1490"/>
        </w:tabs>
        <w:autoSpaceDE w:val="0"/>
        <w:autoSpaceDN w:val="0"/>
        <w:spacing w:after="0" w:line="240" w:lineRule="auto"/>
        <w:ind w:left="358" w:right="315" w:firstLine="709"/>
        <w:rPr>
          <w:rFonts w:ascii="Times New Roman" w:eastAsia="Times New Roman" w:hAnsi="Times New Roman" w:cs="Times New Roman"/>
          <w:sz w:val="30"/>
        </w:rPr>
      </w:pPr>
      <w:r w:rsidRPr="005B3DEF">
        <w:rPr>
          <w:rFonts w:ascii="Times New Roman" w:eastAsia="Times New Roman" w:hAnsi="Times New Roman" w:cs="Times New Roman"/>
          <w:sz w:val="30"/>
        </w:rPr>
        <w:t>По каким признакам могу</w:t>
      </w:r>
      <w:r>
        <w:rPr>
          <w:rFonts w:ascii="Times New Roman" w:eastAsia="Times New Roman" w:hAnsi="Times New Roman" w:cs="Times New Roman"/>
          <w:sz w:val="30"/>
        </w:rPr>
        <w:t>т быть классифицированы проект</w:t>
      </w:r>
      <w:r w:rsidRPr="005B3DEF">
        <w:rPr>
          <w:rFonts w:ascii="Times New Roman" w:eastAsia="Times New Roman" w:hAnsi="Times New Roman" w:cs="Times New Roman"/>
          <w:sz w:val="30"/>
        </w:rPr>
        <w:t>ные решения?</w:t>
      </w:r>
      <w:bookmarkStart w:id="3" w:name="_GoBack"/>
      <w:bookmarkEnd w:id="3"/>
    </w:p>
    <w:p w:rsidR="00611ABF" w:rsidRDefault="00611ABF" w:rsidP="005B3DEF"/>
    <w:sectPr w:rsidR="0061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ED" w:rsidRDefault="005B3DE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A68D50" wp14:editId="1687F90D">
              <wp:simplePos x="0" y="0"/>
              <wp:positionH relativeFrom="page">
                <wp:posOffset>3653028</wp:posOffset>
              </wp:positionH>
              <wp:positionV relativeFrom="page">
                <wp:posOffset>9923074</wp:posOffset>
              </wp:positionV>
              <wp:extent cx="267335" cy="22288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EED" w:rsidRDefault="005B3DEF">
                          <w:pPr>
                            <w:spacing w:before="8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8"/>
                            </w:rPr>
                            <w:t>46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68D50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26" type="#_x0000_t202" style="position:absolute;margin-left:287.65pt;margin-top:781.35pt;width:21.0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" filled="f" stroked="f">
              <v:path arrowok="t"/>
              <v:textbox inset="0,0,0,0">
                <w:txbxContent>
                  <w:p w:rsidR="00672EED" w:rsidRDefault="005B3DEF">
                    <w:pPr>
                      <w:spacing w:before="8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8"/>
                      </w:rPr>
                      <w:t>46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EF7"/>
    <w:multiLevelType w:val="hybridMultilevel"/>
    <w:tmpl w:val="EBE6954E"/>
    <w:lvl w:ilvl="0" w:tplc="35E60660">
      <w:start w:val="1"/>
      <w:numFmt w:val="decimal"/>
      <w:lvlText w:val="%1."/>
      <w:lvlJc w:val="left"/>
      <w:pPr>
        <w:ind w:left="35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3DCC9E4">
      <w:numFmt w:val="bullet"/>
      <w:lvlText w:val="•"/>
      <w:lvlJc w:val="left"/>
      <w:pPr>
        <w:ind w:left="1298" w:hanging="329"/>
      </w:pPr>
      <w:rPr>
        <w:rFonts w:hint="default"/>
        <w:lang w:val="ru-RU" w:eastAsia="en-US" w:bidi="ar-SA"/>
      </w:rPr>
    </w:lvl>
    <w:lvl w:ilvl="2" w:tplc="E17AC664">
      <w:numFmt w:val="bullet"/>
      <w:lvlText w:val="•"/>
      <w:lvlJc w:val="left"/>
      <w:pPr>
        <w:ind w:left="2237" w:hanging="329"/>
      </w:pPr>
      <w:rPr>
        <w:rFonts w:hint="default"/>
        <w:lang w:val="ru-RU" w:eastAsia="en-US" w:bidi="ar-SA"/>
      </w:rPr>
    </w:lvl>
    <w:lvl w:ilvl="3" w:tplc="9AEAAA84">
      <w:numFmt w:val="bullet"/>
      <w:lvlText w:val="•"/>
      <w:lvlJc w:val="left"/>
      <w:pPr>
        <w:ind w:left="3175" w:hanging="329"/>
      </w:pPr>
      <w:rPr>
        <w:rFonts w:hint="default"/>
        <w:lang w:val="ru-RU" w:eastAsia="en-US" w:bidi="ar-SA"/>
      </w:rPr>
    </w:lvl>
    <w:lvl w:ilvl="4" w:tplc="2C006C86">
      <w:numFmt w:val="bullet"/>
      <w:lvlText w:val="•"/>
      <w:lvlJc w:val="left"/>
      <w:pPr>
        <w:ind w:left="4114" w:hanging="329"/>
      </w:pPr>
      <w:rPr>
        <w:rFonts w:hint="default"/>
        <w:lang w:val="ru-RU" w:eastAsia="en-US" w:bidi="ar-SA"/>
      </w:rPr>
    </w:lvl>
    <w:lvl w:ilvl="5" w:tplc="AAF02392">
      <w:numFmt w:val="bullet"/>
      <w:lvlText w:val="•"/>
      <w:lvlJc w:val="left"/>
      <w:pPr>
        <w:ind w:left="5052" w:hanging="329"/>
      </w:pPr>
      <w:rPr>
        <w:rFonts w:hint="default"/>
        <w:lang w:val="ru-RU" w:eastAsia="en-US" w:bidi="ar-SA"/>
      </w:rPr>
    </w:lvl>
    <w:lvl w:ilvl="6" w:tplc="F6D2A2E8">
      <w:numFmt w:val="bullet"/>
      <w:lvlText w:val="•"/>
      <w:lvlJc w:val="left"/>
      <w:pPr>
        <w:ind w:left="5991" w:hanging="329"/>
      </w:pPr>
      <w:rPr>
        <w:rFonts w:hint="default"/>
        <w:lang w:val="ru-RU" w:eastAsia="en-US" w:bidi="ar-SA"/>
      </w:rPr>
    </w:lvl>
    <w:lvl w:ilvl="7" w:tplc="0B9000B6">
      <w:numFmt w:val="bullet"/>
      <w:lvlText w:val="•"/>
      <w:lvlJc w:val="left"/>
      <w:pPr>
        <w:ind w:left="6929" w:hanging="329"/>
      </w:pPr>
      <w:rPr>
        <w:rFonts w:hint="default"/>
        <w:lang w:val="ru-RU" w:eastAsia="en-US" w:bidi="ar-SA"/>
      </w:rPr>
    </w:lvl>
    <w:lvl w:ilvl="8" w:tplc="88CC7230">
      <w:numFmt w:val="bullet"/>
      <w:lvlText w:val="•"/>
      <w:lvlJc w:val="left"/>
      <w:pPr>
        <w:ind w:left="7868" w:hanging="329"/>
      </w:pPr>
      <w:rPr>
        <w:rFonts w:hint="default"/>
        <w:lang w:val="ru-RU" w:eastAsia="en-US" w:bidi="ar-SA"/>
      </w:rPr>
    </w:lvl>
  </w:abstractNum>
  <w:abstractNum w:abstractNumId="1">
    <w:nsid w:val="08234C17"/>
    <w:multiLevelType w:val="hybridMultilevel"/>
    <w:tmpl w:val="CB6A5B7E"/>
    <w:lvl w:ilvl="0" w:tplc="836A196A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6048CE4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2" w:tplc="8EEA362E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06A07E0C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00BEE81A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F184FCFE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5454B25A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B980D8F6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0A36FE44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2">
    <w:nsid w:val="09BF1299"/>
    <w:multiLevelType w:val="hybridMultilevel"/>
    <w:tmpl w:val="69D8E4C4"/>
    <w:lvl w:ilvl="0" w:tplc="B46C212A">
      <w:start w:val="1"/>
      <w:numFmt w:val="decimal"/>
      <w:lvlText w:val="%1."/>
      <w:lvlJc w:val="left"/>
      <w:pPr>
        <w:ind w:left="2864" w:hanging="164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D0388148">
      <w:numFmt w:val="bullet"/>
      <w:lvlText w:val="•"/>
      <w:lvlJc w:val="left"/>
      <w:pPr>
        <w:ind w:left="3548" w:hanging="164"/>
      </w:pPr>
      <w:rPr>
        <w:rFonts w:hint="default"/>
        <w:lang w:val="ru-RU" w:eastAsia="en-US" w:bidi="ar-SA"/>
      </w:rPr>
    </w:lvl>
    <w:lvl w:ilvl="2" w:tplc="41689C6E">
      <w:numFmt w:val="bullet"/>
      <w:lvlText w:val="•"/>
      <w:lvlJc w:val="left"/>
      <w:pPr>
        <w:ind w:left="4237" w:hanging="164"/>
      </w:pPr>
      <w:rPr>
        <w:rFonts w:hint="default"/>
        <w:lang w:val="ru-RU" w:eastAsia="en-US" w:bidi="ar-SA"/>
      </w:rPr>
    </w:lvl>
    <w:lvl w:ilvl="3" w:tplc="C15A0A44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4" w:tplc="4230BF5C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5" w:tplc="AAC27E6C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6" w:tplc="7E1EE99E">
      <w:numFmt w:val="bullet"/>
      <w:lvlText w:val="•"/>
      <w:lvlJc w:val="left"/>
      <w:pPr>
        <w:ind w:left="6991" w:hanging="164"/>
      </w:pPr>
      <w:rPr>
        <w:rFonts w:hint="default"/>
        <w:lang w:val="ru-RU" w:eastAsia="en-US" w:bidi="ar-SA"/>
      </w:rPr>
    </w:lvl>
    <w:lvl w:ilvl="7" w:tplc="16A88B1E">
      <w:numFmt w:val="bullet"/>
      <w:lvlText w:val="•"/>
      <w:lvlJc w:val="left"/>
      <w:pPr>
        <w:ind w:left="7679" w:hanging="164"/>
      </w:pPr>
      <w:rPr>
        <w:rFonts w:hint="default"/>
        <w:lang w:val="ru-RU" w:eastAsia="en-US" w:bidi="ar-SA"/>
      </w:rPr>
    </w:lvl>
    <w:lvl w:ilvl="8" w:tplc="60BC975E">
      <w:numFmt w:val="bullet"/>
      <w:lvlText w:val="•"/>
      <w:lvlJc w:val="left"/>
      <w:pPr>
        <w:ind w:left="8368" w:hanging="164"/>
      </w:pPr>
      <w:rPr>
        <w:rFonts w:hint="default"/>
        <w:lang w:val="ru-RU" w:eastAsia="en-US" w:bidi="ar-SA"/>
      </w:rPr>
    </w:lvl>
  </w:abstractNum>
  <w:abstractNum w:abstractNumId="3">
    <w:nsid w:val="1A003722"/>
    <w:multiLevelType w:val="hybridMultilevel"/>
    <w:tmpl w:val="84C62520"/>
    <w:lvl w:ilvl="0" w:tplc="AD869BBA">
      <w:start w:val="1"/>
      <w:numFmt w:val="decimal"/>
      <w:lvlText w:val="%1.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AD76F8F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4FEED068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A76692A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9990BACA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6FDCD9E6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F6248680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6A84AE8E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FBE89B9E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abstractNum w:abstractNumId="4">
    <w:nsid w:val="1C330380"/>
    <w:multiLevelType w:val="hybridMultilevel"/>
    <w:tmpl w:val="CA48B1BA"/>
    <w:lvl w:ilvl="0" w:tplc="D8166EDE">
      <w:start w:val="1"/>
      <w:numFmt w:val="decimal"/>
      <w:lvlText w:val="%1."/>
      <w:lvlJc w:val="left"/>
      <w:pPr>
        <w:ind w:left="358" w:hanging="3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9748482A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D3DC1A9C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2626F9EC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96049DD8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17FA3286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CBD66ABA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CF4A0720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93688E98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5">
    <w:nsid w:val="1EAC68AC"/>
    <w:multiLevelType w:val="hybridMultilevel"/>
    <w:tmpl w:val="A888F1BE"/>
    <w:lvl w:ilvl="0" w:tplc="C0761C94">
      <w:start w:val="1"/>
      <w:numFmt w:val="decimal"/>
      <w:lvlText w:val="%1.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C2B05B52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B1023B92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B76E90F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CAF47374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C778CF28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D17066B2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1C60D9F4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FC669C3A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abstractNum w:abstractNumId="6">
    <w:nsid w:val="259F6CC4"/>
    <w:multiLevelType w:val="hybridMultilevel"/>
    <w:tmpl w:val="C8EEDF7E"/>
    <w:lvl w:ilvl="0" w:tplc="A1C20CD2">
      <w:start w:val="1"/>
      <w:numFmt w:val="decimal"/>
      <w:lvlText w:val="%1."/>
      <w:lvlJc w:val="left"/>
      <w:pPr>
        <w:ind w:left="136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9CED9FE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5FE0681C">
      <w:numFmt w:val="bullet"/>
      <w:lvlText w:val="•"/>
      <w:lvlJc w:val="left"/>
      <w:pPr>
        <w:ind w:left="2291" w:hanging="226"/>
      </w:pPr>
      <w:rPr>
        <w:rFonts w:hint="default"/>
        <w:lang w:val="ru-RU" w:eastAsia="en-US" w:bidi="ar-SA"/>
      </w:rPr>
    </w:lvl>
    <w:lvl w:ilvl="3" w:tplc="6D34E9EA">
      <w:numFmt w:val="bullet"/>
      <w:lvlText w:val="•"/>
      <w:lvlJc w:val="left"/>
      <w:pPr>
        <w:ind w:left="3223" w:hanging="226"/>
      </w:pPr>
      <w:rPr>
        <w:rFonts w:hint="default"/>
        <w:lang w:val="ru-RU" w:eastAsia="en-US" w:bidi="ar-SA"/>
      </w:rPr>
    </w:lvl>
    <w:lvl w:ilvl="4" w:tplc="7E0E46DE">
      <w:numFmt w:val="bullet"/>
      <w:lvlText w:val="•"/>
      <w:lvlJc w:val="left"/>
      <w:pPr>
        <w:ind w:left="4155" w:hanging="226"/>
      </w:pPr>
      <w:rPr>
        <w:rFonts w:hint="default"/>
        <w:lang w:val="ru-RU" w:eastAsia="en-US" w:bidi="ar-SA"/>
      </w:rPr>
    </w:lvl>
    <w:lvl w:ilvl="5" w:tplc="396EC2A2">
      <w:numFmt w:val="bullet"/>
      <w:lvlText w:val="•"/>
      <w:lvlJc w:val="left"/>
      <w:pPr>
        <w:ind w:left="5086" w:hanging="226"/>
      </w:pPr>
      <w:rPr>
        <w:rFonts w:hint="default"/>
        <w:lang w:val="ru-RU" w:eastAsia="en-US" w:bidi="ar-SA"/>
      </w:rPr>
    </w:lvl>
    <w:lvl w:ilvl="6" w:tplc="36302FAC">
      <w:numFmt w:val="bullet"/>
      <w:lvlText w:val="•"/>
      <w:lvlJc w:val="left"/>
      <w:pPr>
        <w:ind w:left="6018" w:hanging="226"/>
      </w:pPr>
      <w:rPr>
        <w:rFonts w:hint="default"/>
        <w:lang w:val="ru-RU" w:eastAsia="en-US" w:bidi="ar-SA"/>
      </w:rPr>
    </w:lvl>
    <w:lvl w:ilvl="7" w:tplc="4F909AA2">
      <w:numFmt w:val="bullet"/>
      <w:lvlText w:val="•"/>
      <w:lvlJc w:val="left"/>
      <w:pPr>
        <w:ind w:left="6950" w:hanging="226"/>
      </w:pPr>
      <w:rPr>
        <w:rFonts w:hint="default"/>
        <w:lang w:val="ru-RU" w:eastAsia="en-US" w:bidi="ar-SA"/>
      </w:rPr>
    </w:lvl>
    <w:lvl w:ilvl="8" w:tplc="B45E0304">
      <w:numFmt w:val="bullet"/>
      <w:lvlText w:val="•"/>
      <w:lvlJc w:val="left"/>
      <w:pPr>
        <w:ind w:left="7882" w:hanging="226"/>
      </w:pPr>
      <w:rPr>
        <w:rFonts w:hint="default"/>
        <w:lang w:val="ru-RU" w:eastAsia="en-US" w:bidi="ar-SA"/>
      </w:rPr>
    </w:lvl>
  </w:abstractNum>
  <w:abstractNum w:abstractNumId="7">
    <w:nsid w:val="26BB1CA8"/>
    <w:multiLevelType w:val="hybridMultilevel"/>
    <w:tmpl w:val="19261D68"/>
    <w:lvl w:ilvl="0" w:tplc="8FA661A6">
      <w:start w:val="1"/>
      <w:numFmt w:val="decimal"/>
      <w:lvlText w:val="%1)"/>
      <w:lvlJc w:val="left"/>
      <w:pPr>
        <w:ind w:left="358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B85C224C">
      <w:numFmt w:val="bullet"/>
      <w:lvlText w:val="•"/>
      <w:lvlJc w:val="left"/>
      <w:pPr>
        <w:ind w:left="1298" w:hanging="335"/>
      </w:pPr>
      <w:rPr>
        <w:rFonts w:hint="default"/>
        <w:lang w:val="ru-RU" w:eastAsia="en-US" w:bidi="ar-SA"/>
      </w:rPr>
    </w:lvl>
    <w:lvl w:ilvl="2" w:tplc="3FFC2160">
      <w:numFmt w:val="bullet"/>
      <w:lvlText w:val="•"/>
      <w:lvlJc w:val="left"/>
      <w:pPr>
        <w:ind w:left="2237" w:hanging="335"/>
      </w:pPr>
      <w:rPr>
        <w:rFonts w:hint="default"/>
        <w:lang w:val="ru-RU" w:eastAsia="en-US" w:bidi="ar-SA"/>
      </w:rPr>
    </w:lvl>
    <w:lvl w:ilvl="3" w:tplc="ACF47D70">
      <w:numFmt w:val="bullet"/>
      <w:lvlText w:val="•"/>
      <w:lvlJc w:val="left"/>
      <w:pPr>
        <w:ind w:left="3175" w:hanging="335"/>
      </w:pPr>
      <w:rPr>
        <w:rFonts w:hint="default"/>
        <w:lang w:val="ru-RU" w:eastAsia="en-US" w:bidi="ar-SA"/>
      </w:rPr>
    </w:lvl>
    <w:lvl w:ilvl="4" w:tplc="B5AAE0B8">
      <w:numFmt w:val="bullet"/>
      <w:lvlText w:val="•"/>
      <w:lvlJc w:val="left"/>
      <w:pPr>
        <w:ind w:left="4114" w:hanging="335"/>
      </w:pPr>
      <w:rPr>
        <w:rFonts w:hint="default"/>
        <w:lang w:val="ru-RU" w:eastAsia="en-US" w:bidi="ar-SA"/>
      </w:rPr>
    </w:lvl>
    <w:lvl w:ilvl="5" w:tplc="75ACBDB4">
      <w:numFmt w:val="bullet"/>
      <w:lvlText w:val="•"/>
      <w:lvlJc w:val="left"/>
      <w:pPr>
        <w:ind w:left="5052" w:hanging="335"/>
      </w:pPr>
      <w:rPr>
        <w:rFonts w:hint="default"/>
        <w:lang w:val="ru-RU" w:eastAsia="en-US" w:bidi="ar-SA"/>
      </w:rPr>
    </w:lvl>
    <w:lvl w:ilvl="6" w:tplc="4F0C11B2">
      <w:numFmt w:val="bullet"/>
      <w:lvlText w:val="•"/>
      <w:lvlJc w:val="left"/>
      <w:pPr>
        <w:ind w:left="5991" w:hanging="335"/>
      </w:pPr>
      <w:rPr>
        <w:rFonts w:hint="default"/>
        <w:lang w:val="ru-RU" w:eastAsia="en-US" w:bidi="ar-SA"/>
      </w:rPr>
    </w:lvl>
    <w:lvl w:ilvl="7" w:tplc="443E613E">
      <w:numFmt w:val="bullet"/>
      <w:lvlText w:val="•"/>
      <w:lvlJc w:val="left"/>
      <w:pPr>
        <w:ind w:left="6929" w:hanging="335"/>
      </w:pPr>
      <w:rPr>
        <w:rFonts w:hint="default"/>
        <w:lang w:val="ru-RU" w:eastAsia="en-US" w:bidi="ar-SA"/>
      </w:rPr>
    </w:lvl>
    <w:lvl w:ilvl="8" w:tplc="08505680">
      <w:numFmt w:val="bullet"/>
      <w:lvlText w:val="•"/>
      <w:lvlJc w:val="left"/>
      <w:pPr>
        <w:ind w:left="7868" w:hanging="335"/>
      </w:pPr>
      <w:rPr>
        <w:rFonts w:hint="default"/>
        <w:lang w:val="ru-RU" w:eastAsia="en-US" w:bidi="ar-SA"/>
      </w:rPr>
    </w:lvl>
  </w:abstractNum>
  <w:abstractNum w:abstractNumId="8">
    <w:nsid w:val="29C072B1"/>
    <w:multiLevelType w:val="multilevel"/>
    <w:tmpl w:val="5E009A10"/>
    <w:lvl w:ilvl="0">
      <w:start w:val="1"/>
      <w:numFmt w:val="decimal"/>
      <w:lvlText w:val="%1."/>
      <w:lvlJc w:val="left"/>
      <w:pPr>
        <w:ind w:left="1052" w:hanging="3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7" w:hanging="5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72" w:hanging="752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80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0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0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8" w:hanging="752"/>
      </w:pPr>
      <w:rPr>
        <w:rFonts w:hint="default"/>
        <w:lang w:val="ru-RU" w:eastAsia="en-US" w:bidi="ar-SA"/>
      </w:rPr>
    </w:lvl>
  </w:abstractNum>
  <w:abstractNum w:abstractNumId="9">
    <w:nsid w:val="2EAC43D7"/>
    <w:multiLevelType w:val="hybridMultilevel"/>
    <w:tmpl w:val="834C78FA"/>
    <w:lvl w:ilvl="0" w:tplc="730E3C0A">
      <w:start w:val="1"/>
      <w:numFmt w:val="decimal"/>
      <w:lvlText w:val="%1."/>
      <w:lvlJc w:val="left"/>
      <w:pPr>
        <w:ind w:left="35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959AABC2">
      <w:numFmt w:val="bullet"/>
      <w:lvlText w:val="•"/>
      <w:lvlJc w:val="left"/>
      <w:pPr>
        <w:ind w:left="1298" w:hanging="312"/>
      </w:pPr>
      <w:rPr>
        <w:rFonts w:hint="default"/>
        <w:lang w:val="ru-RU" w:eastAsia="en-US" w:bidi="ar-SA"/>
      </w:rPr>
    </w:lvl>
    <w:lvl w:ilvl="2" w:tplc="C3B69FA0">
      <w:numFmt w:val="bullet"/>
      <w:lvlText w:val="•"/>
      <w:lvlJc w:val="left"/>
      <w:pPr>
        <w:ind w:left="2237" w:hanging="312"/>
      </w:pPr>
      <w:rPr>
        <w:rFonts w:hint="default"/>
        <w:lang w:val="ru-RU" w:eastAsia="en-US" w:bidi="ar-SA"/>
      </w:rPr>
    </w:lvl>
    <w:lvl w:ilvl="3" w:tplc="51AEF9BA">
      <w:numFmt w:val="bullet"/>
      <w:lvlText w:val="•"/>
      <w:lvlJc w:val="left"/>
      <w:pPr>
        <w:ind w:left="3175" w:hanging="312"/>
      </w:pPr>
      <w:rPr>
        <w:rFonts w:hint="default"/>
        <w:lang w:val="ru-RU" w:eastAsia="en-US" w:bidi="ar-SA"/>
      </w:rPr>
    </w:lvl>
    <w:lvl w:ilvl="4" w:tplc="02920516">
      <w:numFmt w:val="bullet"/>
      <w:lvlText w:val="•"/>
      <w:lvlJc w:val="left"/>
      <w:pPr>
        <w:ind w:left="4114" w:hanging="312"/>
      </w:pPr>
      <w:rPr>
        <w:rFonts w:hint="default"/>
        <w:lang w:val="ru-RU" w:eastAsia="en-US" w:bidi="ar-SA"/>
      </w:rPr>
    </w:lvl>
    <w:lvl w:ilvl="5" w:tplc="5A562F9C">
      <w:numFmt w:val="bullet"/>
      <w:lvlText w:val="•"/>
      <w:lvlJc w:val="left"/>
      <w:pPr>
        <w:ind w:left="5052" w:hanging="312"/>
      </w:pPr>
      <w:rPr>
        <w:rFonts w:hint="default"/>
        <w:lang w:val="ru-RU" w:eastAsia="en-US" w:bidi="ar-SA"/>
      </w:rPr>
    </w:lvl>
    <w:lvl w:ilvl="6" w:tplc="F8C07E18">
      <w:numFmt w:val="bullet"/>
      <w:lvlText w:val="•"/>
      <w:lvlJc w:val="left"/>
      <w:pPr>
        <w:ind w:left="5991" w:hanging="312"/>
      </w:pPr>
      <w:rPr>
        <w:rFonts w:hint="default"/>
        <w:lang w:val="ru-RU" w:eastAsia="en-US" w:bidi="ar-SA"/>
      </w:rPr>
    </w:lvl>
    <w:lvl w:ilvl="7" w:tplc="DD98AE1E">
      <w:numFmt w:val="bullet"/>
      <w:lvlText w:val="•"/>
      <w:lvlJc w:val="left"/>
      <w:pPr>
        <w:ind w:left="6929" w:hanging="312"/>
      </w:pPr>
      <w:rPr>
        <w:rFonts w:hint="default"/>
        <w:lang w:val="ru-RU" w:eastAsia="en-US" w:bidi="ar-SA"/>
      </w:rPr>
    </w:lvl>
    <w:lvl w:ilvl="8" w:tplc="41CCC230">
      <w:numFmt w:val="bullet"/>
      <w:lvlText w:val="•"/>
      <w:lvlJc w:val="left"/>
      <w:pPr>
        <w:ind w:left="7868" w:hanging="312"/>
      </w:pPr>
      <w:rPr>
        <w:rFonts w:hint="default"/>
        <w:lang w:val="ru-RU" w:eastAsia="en-US" w:bidi="ar-SA"/>
      </w:rPr>
    </w:lvl>
  </w:abstractNum>
  <w:abstractNum w:abstractNumId="10">
    <w:nsid w:val="2FAF1091"/>
    <w:multiLevelType w:val="hybridMultilevel"/>
    <w:tmpl w:val="8ACE8F9A"/>
    <w:lvl w:ilvl="0" w:tplc="784A24FC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692B48E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2" w:tplc="1D3AC212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D2A6DBDA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E2AC86CE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37562B34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C5EA2E38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728AB1FE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100C0818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11">
    <w:nsid w:val="327C088C"/>
    <w:multiLevelType w:val="hybridMultilevel"/>
    <w:tmpl w:val="3D52DEE6"/>
    <w:lvl w:ilvl="0" w:tplc="AC1E7948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320699AE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2" w:tplc="4396479E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0C1E2248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8066409C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F9C6B210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B7862670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1AA0C67E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758AD110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12">
    <w:nsid w:val="33CE325A"/>
    <w:multiLevelType w:val="hybridMultilevel"/>
    <w:tmpl w:val="AF4EEA7A"/>
    <w:lvl w:ilvl="0" w:tplc="C8644918">
      <w:numFmt w:val="bullet"/>
      <w:lvlText w:val="–"/>
      <w:lvlJc w:val="left"/>
      <w:pPr>
        <w:ind w:left="35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414F73E">
      <w:numFmt w:val="bullet"/>
      <w:lvlText w:val="•"/>
      <w:lvlJc w:val="left"/>
      <w:pPr>
        <w:ind w:left="1298" w:hanging="260"/>
      </w:pPr>
      <w:rPr>
        <w:rFonts w:hint="default"/>
        <w:lang w:val="ru-RU" w:eastAsia="en-US" w:bidi="ar-SA"/>
      </w:rPr>
    </w:lvl>
    <w:lvl w:ilvl="2" w:tplc="B942C060">
      <w:numFmt w:val="bullet"/>
      <w:lvlText w:val="•"/>
      <w:lvlJc w:val="left"/>
      <w:pPr>
        <w:ind w:left="2237" w:hanging="260"/>
      </w:pPr>
      <w:rPr>
        <w:rFonts w:hint="default"/>
        <w:lang w:val="ru-RU" w:eastAsia="en-US" w:bidi="ar-SA"/>
      </w:rPr>
    </w:lvl>
    <w:lvl w:ilvl="3" w:tplc="B5AE6206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4" w:tplc="E4A2C972">
      <w:numFmt w:val="bullet"/>
      <w:lvlText w:val="•"/>
      <w:lvlJc w:val="left"/>
      <w:pPr>
        <w:ind w:left="4114" w:hanging="260"/>
      </w:pPr>
      <w:rPr>
        <w:rFonts w:hint="default"/>
        <w:lang w:val="ru-RU" w:eastAsia="en-US" w:bidi="ar-SA"/>
      </w:rPr>
    </w:lvl>
    <w:lvl w:ilvl="5" w:tplc="992A85D4">
      <w:numFmt w:val="bullet"/>
      <w:lvlText w:val="•"/>
      <w:lvlJc w:val="left"/>
      <w:pPr>
        <w:ind w:left="5052" w:hanging="260"/>
      </w:pPr>
      <w:rPr>
        <w:rFonts w:hint="default"/>
        <w:lang w:val="ru-RU" w:eastAsia="en-US" w:bidi="ar-SA"/>
      </w:rPr>
    </w:lvl>
    <w:lvl w:ilvl="6" w:tplc="9E92C0C8">
      <w:numFmt w:val="bullet"/>
      <w:lvlText w:val="•"/>
      <w:lvlJc w:val="left"/>
      <w:pPr>
        <w:ind w:left="5991" w:hanging="260"/>
      </w:pPr>
      <w:rPr>
        <w:rFonts w:hint="default"/>
        <w:lang w:val="ru-RU" w:eastAsia="en-US" w:bidi="ar-SA"/>
      </w:rPr>
    </w:lvl>
    <w:lvl w:ilvl="7" w:tplc="7024B754">
      <w:numFmt w:val="bullet"/>
      <w:lvlText w:val="•"/>
      <w:lvlJc w:val="left"/>
      <w:pPr>
        <w:ind w:left="6929" w:hanging="260"/>
      </w:pPr>
      <w:rPr>
        <w:rFonts w:hint="default"/>
        <w:lang w:val="ru-RU" w:eastAsia="en-US" w:bidi="ar-SA"/>
      </w:rPr>
    </w:lvl>
    <w:lvl w:ilvl="8" w:tplc="B8809C22">
      <w:numFmt w:val="bullet"/>
      <w:lvlText w:val="•"/>
      <w:lvlJc w:val="left"/>
      <w:pPr>
        <w:ind w:left="7868" w:hanging="260"/>
      </w:pPr>
      <w:rPr>
        <w:rFonts w:hint="default"/>
        <w:lang w:val="ru-RU" w:eastAsia="en-US" w:bidi="ar-SA"/>
      </w:rPr>
    </w:lvl>
  </w:abstractNum>
  <w:abstractNum w:abstractNumId="13">
    <w:nsid w:val="3697788C"/>
    <w:multiLevelType w:val="hybridMultilevel"/>
    <w:tmpl w:val="C068F6BA"/>
    <w:lvl w:ilvl="0" w:tplc="DEA85566">
      <w:start w:val="1"/>
      <w:numFmt w:val="decimal"/>
      <w:lvlText w:val="%1."/>
      <w:lvlJc w:val="left"/>
      <w:pPr>
        <w:ind w:left="35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BF802B7C">
      <w:numFmt w:val="bullet"/>
      <w:lvlText w:val="•"/>
      <w:lvlJc w:val="left"/>
      <w:pPr>
        <w:ind w:left="1298" w:hanging="425"/>
      </w:pPr>
      <w:rPr>
        <w:rFonts w:hint="default"/>
        <w:lang w:val="ru-RU" w:eastAsia="en-US" w:bidi="ar-SA"/>
      </w:rPr>
    </w:lvl>
    <w:lvl w:ilvl="2" w:tplc="A8FA2606">
      <w:numFmt w:val="bullet"/>
      <w:lvlText w:val="•"/>
      <w:lvlJc w:val="left"/>
      <w:pPr>
        <w:ind w:left="2237" w:hanging="425"/>
      </w:pPr>
      <w:rPr>
        <w:rFonts w:hint="default"/>
        <w:lang w:val="ru-RU" w:eastAsia="en-US" w:bidi="ar-SA"/>
      </w:rPr>
    </w:lvl>
    <w:lvl w:ilvl="3" w:tplc="2C949A56">
      <w:numFmt w:val="bullet"/>
      <w:lvlText w:val="•"/>
      <w:lvlJc w:val="left"/>
      <w:pPr>
        <w:ind w:left="3175" w:hanging="425"/>
      </w:pPr>
      <w:rPr>
        <w:rFonts w:hint="default"/>
        <w:lang w:val="ru-RU" w:eastAsia="en-US" w:bidi="ar-SA"/>
      </w:rPr>
    </w:lvl>
    <w:lvl w:ilvl="4" w:tplc="7E82DAEA">
      <w:numFmt w:val="bullet"/>
      <w:lvlText w:val="•"/>
      <w:lvlJc w:val="left"/>
      <w:pPr>
        <w:ind w:left="4114" w:hanging="425"/>
      </w:pPr>
      <w:rPr>
        <w:rFonts w:hint="default"/>
        <w:lang w:val="ru-RU" w:eastAsia="en-US" w:bidi="ar-SA"/>
      </w:rPr>
    </w:lvl>
    <w:lvl w:ilvl="5" w:tplc="D7209848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6" w:tplc="6E6C9712">
      <w:numFmt w:val="bullet"/>
      <w:lvlText w:val="•"/>
      <w:lvlJc w:val="left"/>
      <w:pPr>
        <w:ind w:left="5991" w:hanging="425"/>
      </w:pPr>
      <w:rPr>
        <w:rFonts w:hint="default"/>
        <w:lang w:val="ru-RU" w:eastAsia="en-US" w:bidi="ar-SA"/>
      </w:rPr>
    </w:lvl>
    <w:lvl w:ilvl="7" w:tplc="326225AE">
      <w:numFmt w:val="bullet"/>
      <w:lvlText w:val="•"/>
      <w:lvlJc w:val="left"/>
      <w:pPr>
        <w:ind w:left="6929" w:hanging="425"/>
      </w:pPr>
      <w:rPr>
        <w:rFonts w:hint="default"/>
        <w:lang w:val="ru-RU" w:eastAsia="en-US" w:bidi="ar-SA"/>
      </w:rPr>
    </w:lvl>
    <w:lvl w:ilvl="8" w:tplc="D7D490C8">
      <w:numFmt w:val="bullet"/>
      <w:lvlText w:val="•"/>
      <w:lvlJc w:val="left"/>
      <w:pPr>
        <w:ind w:left="7868" w:hanging="425"/>
      </w:pPr>
      <w:rPr>
        <w:rFonts w:hint="default"/>
        <w:lang w:val="ru-RU" w:eastAsia="en-US" w:bidi="ar-SA"/>
      </w:rPr>
    </w:lvl>
  </w:abstractNum>
  <w:abstractNum w:abstractNumId="14">
    <w:nsid w:val="449D0569"/>
    <w:multiLevelType w:val="hybridMultilevel"/>
    <w:tmpl w:val="5C020EEA"/>
    <w:lvl w:ilvl="0" w:tplc="80781D74">
      <w:start w:val="1"/>
      <w:numFmt w:val="decimal"/>
      <w:lvlText w:val="%1."/>
      <w:lvlJc w:val="left"/>
      <w:pPr>
        <w:ind w:left="149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3146AE76">
      <w:numFmt w:val="bullet"/>
      <w:lvlText w:val="•"/>
      <w:lvlJc w:val="left"/>
      <w:pPr>
        <w:ind w:left="2324" w:hanging="425"/>
      </w:pPr>
      <w:rPr>
        <w:rFonts w:hint="default"/>
        <w:lang w:val="ru-RU" w:eastAsia="en-US" w:bidi="ar-SA"/>
      </w:rPr>
    </w:lvl>
    <w:lvl w:ilvl="2" w:tplc="8B2450E0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3" w:tplc="1DCC917A">
      <w:numFmt w:val="bullet"/>
      <w:lvlText w:val="•"/>
      <w:lvlJc w:val="left"/>
      <w:pPr>
        <w:ind w:left="3973" w:hanging="425"/>
      </w:pPr>
      <w:rPr>
        <w:rFonts w:hint="default"/>
        <w:lang w:val="ru-RU" w:eastAsia="en-US" w:bidi="ar-SA"/>
      </w:rPr>
    </w:lvl>
    <w:lvl w:ilvl="4" w:tplc="5A166F98">
      <w:numFmt w:val="bullet"/>
      <w:lvlText w:val="•"/>
      <w:lvlJc w:val="left"/>
      <w:pPr>
        <w:ind w:left="4798" w:hanging="425"/>
      </w:pPr>
      <w:rPr>
        <w:rFonts w:hint="default"/>
        <w:lang w:val="ru-RU" w:eastAsia="en-US" w:bidi="ar-SA"/>
      </w:rPr>
    </w:lvl>
    <w:lvl w:ilvl="5" w:tplc="8C1A4AFC">
      <w:numFmt w:val="bullet"/>
      <w:lvlText w:val="•"/>
      <w:lvlJc w:val="left"/>
      <w:pPr>
        <w:ind w:left="5622" w:hanging="425"/>
      </w:pPr>
      <w:rPr>
        <w:rFonts w:hint="default"/>
        <w:lang w:val="ru-RU" w:eastAsia="en-US" w:bidi="ar-SA"/>
      </w:rPr>
    </w:lvl>
    <w:lvl w:ilvl="6" w:tplc="2BCA61D4">
      <w:numFmt w:val="bullet"/>
      <w:lvlText w:val="•"/>
      <w:lvlJc w:val="left"/>
      <w:pPr>
        <w:ind w:left="6447" w:hanging="425"/>
      </w:pPr>
      <w:rPr>
        <w:rFonts w:hint="default"/>
        <w:lang w:val="ru-RU" w:eastAsia="en-US" w:bidi="ar-SA"/>
      </w:rPr>
    </w:lvl>
    <w:lvl w:ilvl="7" w:tplc="8E421A64">
      <w:numFmt w:val="bullet"/>
      <w:lvlText w:val="•"/>
      <w:lvlJc w:val="left"/>
      <w:pPr>
        <w:ind w:left="7271" w:hanging="425"/>
      </w:pPr>
      <w:rPr>
        <w:rFonts w:hint="default"/>
        <w:lang w:val="ru-RU" w:eastAsia="en-US" w:bidi="ar-SA"/>
      </w:rPr>
    </w:lvl>
    <w:lvl w:ilvl="8" w:tplc="CC767D18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</w:abstractNum>
  <w:abstractNum w:abstractNumId="15">
    <w:nsid w:val="47792AFB"/>
    <w:multiLevelType w:val="hybridMultilevel"/>
    <w:tmpl w:val="562062A0"/>
    <w:lvl w:ilvl="0" w:tplc="0E38E528">
      <w:start w:val="1"/>
      <w:numFmt w:val="decimal"/>
      <w:lvlText w:val="%1)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F2C4F41A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297011E6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226A7FFA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03563282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349E147C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448031E8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D860790E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8F80846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abstractNum w:abstractNumId="16">
    <w:nsid w:val="48250A2D"/>
    <w:multiLevelType w:val="hybridMultilevel"/>
    <w:tmpl w:val="448E920E"/>
    <w:lvl w:ilvl="0" w:tplc="8842D0D6">
      <w:start w:val="1"/>
      <w:numFmt w:val="decimal"/>
      <w:lvlText w:val="%1."/>
      <w:lvlJc w:val="left"/>
      <w:pPr>
        <w:ind w:left="136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890279C">
      <w:numFmt w:val="bullet"/>
      <w:lvlText w:val="•"/>
      <w:lvlJc w:val="left"/>
      <w:pPr>
        <w:ind w:left="2198" w:hanging="302"/>
      </w:pPr>
      <w:rPr>
        <w:rFonts w:hint="default"/>
        <w:lang w:val="ru-RU" w:eastAsia="en-US" w:bidi="ar-SA"/>
      </w:rPr>
    </w:lvl>
    <w:lvl w:ilvl="2" w:tplc="D564DFB6">
      <w:numFmt w:val="bullet"/>
      <w:lvlText w:val="•"/>
      <w:lvlJc w:val="left"/>
      <w:pPr>
        <w:ind w:left="3037" w:hanging="302"/>
      </w:pPr>
      <w:rPr>
        <w:rFonts w:hint="default"/>
        <w:lang w:val="ru-RU" w:eastAsia="en-US" w:bidi="ar-SA"/>
      </w:rPr>
    </w:lvl>
    <w:lvl w:ilvl="3" w:tplc="D92AE3FC">
      <w:numFmt w:val="bullet"/>
      <w:lvlText w:val="•"/>
      <w:lvlJc w:val="left"/>
      <w:pPr>
        <w:ind w:left="3875" w:hanging="302"/>
      </w:pPr>
      <w:rPr>
        <w:rFonts w:hint="default"/>
        <w:lang w:val="ru-RU" w:eastAsia="en-US" w:bidi="ar-SA"/>
      </w:rPr>
    </w:lvl>
    <w:lvl w:ilvl="4" w:tplc="C0AAE0A0">
      <w:numFmt w:val="bullet"/>
      <w:lvlText w:val="•"/>
      <w:lvlJc w:val="left"/>
      <w:pPr>
        <w:ind w:left="4714" w:hanging="302"/>
      </w:pPr>
      <w:rPr>
        <w:rFonts w:hint="default"/>
        <w:lang w:val="ru-RU" w:eastAsia="en-US" w:bidi="ar-SA"/>
      </w:rPr>
    </w:lvl>
    <w:lvl w:ilvl="5" w:tplc="FE1ADE2E">
      <w:numFmt w:val="bullet"/>
      <w:lvlText w:val="•"/>
      <w:lvlJc w:val="left"/>
      <w:pPr>
        <w:ind w:left="5552" w:hanging="302"/>
      </w:pPr>
      <w:rPr>
        <w:rFonts w:hint="default"/>
        <w:lang w:val="ru-RU" w:eastAsia="en-US" w:bidi="ar-SA"/>
      </w:rPr>
    </w:lvl>
    <w:lvl w:ilvl="6" w:tplc="36B08CE2">
      <w:numFmt w:val="bullet"/>
      <w:lvlText w:val="•"/>
      <w:lvlJc w:val="left"/>
      <w:pPr>
        <w:ind w:left="6391" w:hanging="302"/>
      </w:pPr>
      <w:rPr>
        <w:rFonts w:hint="default"/>
        <w:lang w:val="ru-RU" w:eastAsia="en-US" w:bidi="ar-SA"/>
      </w:rPr>
    </w:lvl>
    <w:lvl w:ilvl="7" w:tplc="53B80B36">
      <w:numFmt w:val="bullet"/>
      <w:lvlText w:val="•"/>
      <w:lvlJc w:val="left"/>
      <w:pPr>
        <w:ind w:left="7229" w:hanging="302"/>
      </w:pPr>
      <w:rPr>
        <w:rFonts w:hint="default"/>
        <w:lang w:val="ru-RU" w:eastAsia="en-US" w:bidi="ar-SA"/>
      </w:rPr>
    </w:lvl>
    <w:lvl w:ilvl="8" w:tplc="9176E5CC">
      <w:numFmt w:val="bullet"/>
      <w:lvlText w:val="•"/>
      <w:lvlJc w:val="left"/>
      <w:pPr>
        <w:ind w:left="8068" w:hanging="302"/>
      </w:pPr>
      <w:rPr>
        <w:rFonts w:hint="default"/>
        <w:lang w:val="ru-RU" w:eastAsia="en-US" w:bidi="ar-SA"/>
      </w:rPr>
    </w:lvl>
  </w:abstractNum>
  <w:abstractNum w:abstractNumId="17">
    <w:nsid w:val="4FA11000"/>
    <w:multiLevelType w:val="multilevel"/>
    <w:tmpl w:val="0706F57E"/>
    <w:lvl w:ilvl="0">
      <w:start w:val="1"/>
      <w:numFmt w:val="decimal"/>
      <w:lvlText w:val="%1."/>
      <w:lvlJc w:val="left"/>
      <w:pPr>
        <w:ind w:left="358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9" w:hanging="7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933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5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751"/>
      </w:pPr>
      <w:rPr>
        <w:rFonts w:hint="default"/>
        <w:lang w:val="ru-RU" w:eastAsia="en-US" w:bidi="ar-SA"/>
      </w:rPr>
    </w:lvl>
  </w:abstractNum>
  <w:abstractNum w:abstractNumId="18">
    <w:nsid w:val="584C17D7"/>
    <w:multiLevelType w:val="hybridMultilevel"/>
    <w:tmpl w:val="94AE4FB8"/>
    <w:lvl w:ilvl="0" w:tplc="93F0E012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23C1434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2" w:tplc="722A0E20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6480152A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5FB4D06E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CC149D9E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666C9278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8116A8C6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4CFCF774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19">
    <w:nsid w:val="5A8617C6"/>
    <w:multiLevelType w:val="hybridMultilevel"/>
    <w:tmpl w:val="7FDED6E6"/>
    <w:lvl w:ilvl="0" w:tplc="C380A3A0">
      <w:numFmt w:val="bullet"/>
      <w:lvlText w:val="–"/>
      <w:lvlJc w:val="left"/>
      <w:pPr>
        <w:ind w:left="35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9B86D7D2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2" w:tplc="1860740C">
      <w:numFmt w:val="bullet"/>
      <w:lvlText w:val="•"/>
      <w:lvlJc w:val="left"/>
      <w:pPr>
        <w:ind w:left="2237" w:hanging="226"/>
      </w:pPr>
      <w:rPr>
        <w:rFonts w:hint="default"/>
        <w:lang w:val="ru-RU" w:eastAsia="en-US" w:bidi="ar-SA"/>
      </w:rPr>
    </w:lvl>
    <w:lvl w:ilvl="3" w:tplc="90CE9CC0">
      <w:numFmt w:val="bullet"/>
      <w:lvlText w:val="•"/>
      <w:lvlJc w:val="left"/>
      <w:pPr>
        <w:ind w:left="3175" w:hanging="226"/>
      </w:pPr>
      <w:rPr>
        <w:rFonts w:hint="default"/>
        <w:lang w:val="ru-RU" w:eastAsia="en-US" w:bidi="ar-SA"/>
      </w:rPr>
    </w:lvl>
    <w:lvl w:ilvl="4" w:tplc="068689DA">
      <w:numFmt w:val="bullet"/>
      <w:lvlText w:val="•"/>
      <w:lvlJc w:val="left"/>
      <w:pPr>
        <w:ind w:left="4114" w:hanging="226"/>
      </w:pPr>
      <w:rPr>
        <w:rFonts w:hint="default"/>
        <w:lang w:val="ru-RU" w:eastAsia="en-US" w:bidi="ar-SA"/>
      </w:rPr>
    </w:lvl>
    <w:lvl w:ilvl="5" w:tplc="18CCB8C6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6" w:tplc="FC9C8546">
      <w:numFmt w:val="bullet"/>
      <w:lvlText w:val="•"/>
      <w:lvlJc w:val="left"/>
      <w:pPr>
        <w:ind w:left="5991" w:hanging="226"/>
      </w:pPr>
      <w:rPr>
        <w:rFonts w:hint="default"/>
        <w:lang w:val="ru-RU" w:eastAsia="en-US" w:bidi="ar-SA"/>
      </w:rPr>
    </w:lvl>
    <w:lvl w:ilvl="7" w:tplc="4E8E0B40">
      <w:numFmt w:val="bullet"/>
      <w:lvlText w:val="•"/>
      <w:lvlJc w:val="left"/>
      <w:pPr>
        <w:ind w:left="6929" w:hanging="226"/>
      </w:pPr>
      <w:rPr>
        <w:rFonts w:hint="default"/>
        <w:lang w:val="ru-RU" w:eastAsia="en-US" w:bidi="ar-SA"/>
      </w:rPr>
    </w:lvl>
    <w:lvl w:ilvl="8" w:tplc="F71A2310">
      <w:numFmt w:val="bullet"/>
      <w:lvlText w:val="•"/>
      <w:lvlJc w:val="left"/>
      <w:pPr>
        <w:ind w:left="7868" w:hanging="226"/>
      </w:pPr>
      <w:rPr>
        <w:rFonts w:hint="default"/>
        <w:lang w:val="ru-RU" w:eastAsia="en-US" w:bidi="ar-SA"/>
      </w:rPr>
    </w:lvl>
  </w:abstractNum>
  <w:abstractNum w:abstractNumId="20">
    <w:nsid w:val="5CAC76FB"/>
    <w:multiLevelType w:val="hybridMultilevel"/>
    <w:tmpl w:val="B9B047C2"/>
    <w:lvl w:ilvl="0" w:tplc="2DC6735C">
      <w:start w:val="1"/>
      <w:numFmt w:val="decimal"/>
      <w:lvlText w:val="%1."/>
      <w:lvlJc w:val="left"/>
      <w:pPr>
        <w:ind w:left="136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33AB91C">
      <w:numFmt w:val="bullet"/>
      <w:lvlText w:val="•"/>
      <w:lvlJc w:val="left"/>
      <w:pPr>
        <w:ind w:left="2198" w:hanging="302"/>
      </w:pPr>
      <w:rPr>
        <w:rFonts w:hint="default"/>
        <w:lang w:val="ru-RU" w:eastAsia="en-US" w:bidi="ar-SA"/>
      </w:rPr>
    </w:lvl>
    <w:lvl w:ilvl="2" w:tplc="FAF893DE">
      <w:numFmt w:val="bullet"/>
      <w:lvlText w:val="•"/>
      <w:lvlJc w:val="left"/>
      <w:pPr>
        <w:ind w:left="3037" w:hanging="302"/>
      </w:pPr>
      <w:rPr>
        <w:rFonts w:hint="default"/>
        <w:lang w:val="ru-RU" w:eastAsia="en-US" w:bidi="ar-SA"/>
      </w:rPr>
    </w:lvl>
    <w:lvl w:ilvl="3" w:tplc="3C2E2E92">
      <w:numFmt w:val="bullet"/>
      <w:lvlText w:val="•"/>
      <w:lvlJc w:val="left"/>
      <w:pPr>
        <w:ind w:left="3875" w:hanging="302"/>
      </w:pPr>
      <w:rPr>
        <w:rFonts w:hint="default"/>
        <w:lang w:val="ru-RU" w:eastAsia="en-US" w:bidi="ar-SA"/>
      </w:rPr>
    </w:lvl>
    <w:lvl w:ilvl="4" w:tplc="0E9019E2">
      <w:numFmt w:val="bullet"/>
      <w:lvlText w:val="•"/>
      <w:lvlJc w:val="left"/>
      <w:pPr>
        <w:ind w:left="4714" w:hanging="302"/>
      </w:pPr>
      <w:rPr>
        <w:rFonts w:hint="default"/>
        <w:lang w:val="ru-RU" w:eastAsia="en-US" w:bidi="ar-SA"/>
      </w:rPr>
    </w:lvl>
    <w:lvl w:ilvl="5" w:tplc="69464202">
      <w:numFmt w:val="bullet"/>
      <w:lvlText w:val="•"/>
      <w:lvlJc w:val="left"/>
      <w:pPr>
        <w:ind w:left="5552" w:hanging="302"/>
      </w:pPr>
      <w:rPr>
        <w:rFonts w:hint="default"/>
        <w:lang w:val="ru-RU" w:eastAsia="en-US" w:bidi="ar-SA"/>
      </w:rPr>
    </w:lvl>
    <w:lvl w:ilvl="6" w:tplc="D166D948">
      <w:numFmt w:val="bullet"/>
      <w:lvlText w:val="•"/>
      <w:lvlJc w:val="left"/>
      <w:pPr>
        <w:ind w:left="6391" w:hanging="302"/>
      </w:pPr>
      <w:rPr>
        <w:rFonts w:hint="default"/>
        <w:lang w:val="ru-RU" w:eastAsia="en-US" w:bidi="ar-SA"/>
      </w:rPr>
    </w:lvl>
    <w:lvl w:ilvl="7" w:tplc="5C2C86D2">
      <w:numFmt w:val="bullet"/>
      <w:lvlText w:val="•"/>
      <w:lvlJc w:val="left"/>
      <w:pPr>
        <w:ind w:left="7229" w:hanging="302"/>
      </w:pPr>
      <w:rPr>
        <w:rFonts w:hint="default"/>
        <w:lang w:val="ru-RU" w:eastAsia="en-US" w:bidi="ar-SA"/>
      </w:rPr>
    </w:lvl>
    <w:lvl w:ilvl="8" w:tplc="A342A110">
      <w:numFmt w:val="bullet"/>
      <w:lvlText w:val="•"/>
      <w:lvlJc w:val="left"/>
      <w:pPr>
        <w:ind w:left="8068" w:hanging="302"/>
      </w:pPr>
      <w:rPr>
        <w:rFonts w:hint="default"/>
        <w:lang w:val="ru-RU" w:eastAsia="en-US" w:bidi="ar-SA"/>
      </w:rPr>
    </w:lvl>
  </w:abstractNum>
  <w:abstractNum w:abstractNumId="21">
    <w:nsid w:val="602D5684"/>
    <w:multiLevelType w:val="hybridMultilevel"/>
    <w:tmpl w:val="95729FAA"/>
    <w:lvl w:ilvl="0" w:tplc="BC4AEEDE">
      <w:start w:val="1"/>
      <w:numFmt w:val="decimal"/>
      <w:lvlText w:val="%1."/>
      <w:lvlJc w:val="left"/>
      <w:pPr>
        <w:ind w:left="35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47C2C50">
      <w:numFmt w:val="bullet"/>
      <w:lvlText w:val="•"/>
      <w:lvlJc w:val="left"/>
      <w:pPr>
        <w:ind w:left="1298" w:hanging="302"/>
      </w:pPr>
      <w:rPr>
        <w:rFonts w:hint="default"/>
        <w:lang w:val="ru-RU" w:eastAsia="en-US" w:bidi="ar-SA"/>
      </w:rPr>
    </w:lvl>
    <w:lvl w:ilvl="2" w:tplc="3F609BDA">
      <w:numFmt w:val="bullet"/>
      <w:lvlText w:val="•"/>
      <w:lvlJc w:val="left"/>
      <w:pPr>
        <w:ind w:left="2237" w:hanging="302"/>
      </w:pPr>
      <w:rPr>
        <w:rFonts w:hint="default"/>
        <w:lang w:val="ru-RU" w:eastAsia="en-US" w:bidi="ar-SA"/>
      </w:rPr>
    </w:lvl>
    <w:lvl w:ilvl="3" w:tplc="A98A9BAA">
      <w:numFmt w:val="bullet"/>
      <w:lvlText w:val="•"/>
      <w:lvlJc w:val="left"/>
      <w:pPr>
        <w:ind w:left="3175" w:hanging="302"/>
      </w:pPr>
      <w:rPr>
        <w:rFonts w:hint="default"/>
        <w:lang w:val="ru-RU" w:eastAsia="en-US" w:bidi="ar-SA"/>
      </w:rPr>
    </w:lvl>
    <w:lvl w:ilvl="4" w:tplc="44D64D52">
      <w:numFmt w:val="bullet"/>
      <w:lvlText w:val="•"/>
      <w:lvlJc w:val="left"/>
      <w:pPr>
        <w:ind w:left="4114" w:hanging="302"/>
      </w:pPr>
      <w:rPr>
        <w:rFonts w:hint="default"/>
        <w:lang w:val="ru-RU" w:eastAsia="en-US" w:bidi="ar-SA"/>
      </w:rPr>
    </w:lvl>
    <w:lvl w:ilvl="5" w:tplc="ABE60AD0">
      <w:numFmt w:val="bullet"/>
      <w:lvlText w:val="•"/>
      <w:lvlJc w:val="left"/>
      <w:pPr>
        <w:ind w:left="5052" w:hanging="302"/>
      </w:pPr>
      <w:rPr>
        <w:rFonts w:hint="default"/>
        <w:lang w:val="ru-RU" w:eastAsia="en-US" w:bidi="ar-SA"/>
      </w:rPr>
    </w:lvl>
    <w:lvl w:ilvl="6" w:tplc="2F183784">
      <w:numFmt w:val="bullet"/>
      <w:lvlText w:val="•"/>
      <w:lvlJc w:val="left"/>
      <w:pPr>
        <w:ind w:left="5991" w:hanging="302"/>
      </w:pPr>
      <w:rPr>
        <w:rFonts w:hint="default"/>
        <w:lang w:val="ru-RU" w:eastAsia="en-US" w:bidi="ar-SA"/>
      </w:rPr>
    </w:lvl>
    <w:lvl w:ilvl="7" w:tplc="45EE2690">
      <w:numFmt w:val="bullet"/>
      <w:lvlText w:val="•"/>
      <w:lvlJc w:val="left"/>
      <w:pPr>
        <w:ind w:left="6929" w:hanging="302"/>
      </w:pPr>
      <w:rPr>
        <w:rFonts w:hint="default"/>
        <w:lang w:val="ru-RU" w:eastAsia="en-US" w:bidi="ar-SA"/>
      </w:rPr>
    </w:lvl>
    <w:lvl w:ilvl="8" w:tplc="BEE4E14A">
      <w:numFmt w:val="bullet"/>
      <w:lvlText w:val="•"/>
      <w:lvlJc w:val="left"/>
      <w:pPr>
        <w:ind w:left="7868" w:hanging="302"/>
      </w:pPr>
      <w:rPr>
        <w:rFonts w:hint="default"/>
        <w:lang w:val="ru-RU" w:eastAsia="en-US" w:bidi="ar-SA"/>
      </w:rPr>
    </w:lvl>
  </w:abstractNum>
  <w:abstractNum w:abstractNumId="22">
    <w:nsid w:val="63F741B4"/>
    <w:multiLevelType w:val="hybridMultilevel"/>
    <w:tmpl w:val="991E9112"/>
    <w:lvl w:ilvl="0" w:tplc="DB08485C">
      <w:numFmt w:val="bullet"/>
      <w:lvlText w:val="–"/>
      <w:lvlJc w:val="left"/>
      <w:pPr>
        <w:ind w:left="24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560704C">
      <w:numFmt w:val="bullet"/>
      <w:lvlText w:val="•"/>
      <w:lvlJc w:val="left"/>
      <w:pPr>
        <w:ind w:left="1086" w:hanging="226"/>
      </w:pPr>
      <w:rPr>
        <w:rFonts w:hint="default"/>
        <w:lang w:val="ru-RU" w:eastAsia="en-US" w:bidi="ar-SA"/>
      </w:rPr>
    </w:lvl>
    <w:lvl w:ilvl="2" w:tplc="A038F57A">
      <w:numFmt w:val="bullet"/>
      <w:lvlText w:val="•"/>
      <w:lvlJc w:val="left"/>
      <w:pPr>
        <w:ind w:left="1932" w:hanging="226"/>
      </w:pPr>
      <w:rPr>
        <w:rFonts w:hint="default"/>
        <w:lang w:val="ru-RU" w:eastAsia="en-US" w:bidi="ar-SA"/>
      </w:rPr>
    </w:lvl>
    <w:lvl w:ilvl="3" w:tplc="D2F0E978">
      <w:numFmt w:val="bullet"/>
      <w:lvlText w:val="•"/>
      <w:lvlJc w:val="left"/>
      <w:pPr>
        <w:ind w:left="2778" w:hanging="226"/>
      </w:pPr>
      <w:rPr>
        <w:rFonts w:hint="default"/>
        <w:lang w:val="ru-RU" w:eastAsia="en-US" w:bidi="ar-SA"/>
      </w:rPr>
    </w:lvl>
    <w:lvl w:ilvl="4" w:tplc="55A277B6">
      <w:numFmt w:val="bullet"/>
      <w:lvlText w:val="•"/>
      <w:lvlJc w:val="left"/>
      <w:pPr>
        <w:ind w:left="3624" w:hanging="226"/>
      </w:pPr>
      <w:rPr>
        <w:rFonts w:hint="default"/>
        <w:lang w:val="ru-RU" w:eastAsia="en-US" w:bidi="ar-SA"/>
      </w:rPr>
    </w:lvl>
    <w:lvl w:ilvl="5" w:tplc="EBEC5826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6" w:tplc="2484410A">
      <w:numFmt w:val="bullet"/>
      <w:lvlText w:val="•"/>
      <w:lvlJc w:val="left"/>
      <w:pPr>
        <w:ind w:left="5316" w:hanging="226"/>
      </w:pPr>
      <w:rPr>
        <w:rFonts w:hint="default"/>
        <w:lang w:val="ru-RU" w:eastAsia="en-US" w:bidi="ar-SA"/>
      </w:rPr>
    </w:lvl>
    <w:lvl w:ilvl="7" w:tplc="81EA60C4">
      <w:numFmt w:val="bullet"/>
      <w:lvlText w:val="•"/>
      <w:lvlJc w:val="left"/>
      <w:pPr>
        <w:ind w:left="6162" w:hanging="226"/>
      </w:pPr>
      <w:rPr>
        <w:rFonts w:hint="default"/>
        <w:lang w:val="ru-RU" w:eastAsia="en-US" w:bidi="ar-SA"/>
      </w:rPr>
    </w:lvl>
    <w:lvl w:ilvl="8" w:tplc="98CA1822">
      <w:numFmt w:val="bullet"/>
      <w:lvlText w:val="•"/>
      <w:lvlJc w:val="left"/>
      <w:pPr>
        <w:ind w:left="7008" w:hanging="226"/>
      </w:pPr>
      <w:rPr>
        <w:rFonts w:hint="default"/>
        <w:lang w:val="ru-RU" w:eastAsia="en-US" w:bidi="ar-SA"/>
      </w:rPr>
    </w:lvl>
  </w:abstractNum>
  <w:abstractNum w:abstractNumId="23">
    <w:nsid w:val="64D57C31"/>
    <w:multiLevelType w:val="hybridMultilevel"/>
    <w:tmpl w:val="5FA013B2"/>
    <w:lvl w:ilvl="0" w:tplc="F550975A">
      <w:start w:val="1"/>
      <w:numFmt w:val="decimal"/>
      <w:lvlText w:val="%1.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055E51F0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C5F4D5CA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51CEE2F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C2D4DD50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C152E658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6CEE6FE0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77D0E94E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022C95B8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abstractNum w:abstractNumId="24">
    <w:nsid w:val="676318D9"/>
    <w:multiLevelType w:val="hybridMultilevel"/>
    <w:tmpl w:val="E7E85C46"/>
    <w:lvl w:ilvl="0" w:tplc="7A8262CC">
      <w:start w:val="1"/>
      <w:numFmt w:val="decimal"/>
      <w:lvlText w:val="%1)"/>
      <w:lvlJc w:val="left"/>
      <w:pPr>
        <w:ind w:left="358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C2141C30">
      <w:numFmt w:val="bullet"/>
      <w:lvlText w:val="–"/>
      <w:lvlJc w:val="left"/>
      <w:pPr>
        <w:ind w:left="35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A4E69E5E">
      <w:numFmt w:val="bullet"/>
      <w:lvlText w:val="•"/>
      <w:lvlJc w:val="left"/>
      <w:pPr>
        <w:ind w:left="2237" w:hanging="231"/>
      </w:pPr>
      <w:rPr>
        <w:rFonts w:hint="default"/>
        <w:lang w:val="ru-RU" w:eastAsia="en-US" w:bidi="ar-SA"/>
      </w:rPr>
    </w:lvl>
    <w:lvl w:ilvl="3" w:tplc="F4A648EC">
      <w:numFmt w:val="bullet"/>
      <w:lvlText w:val="•"/>
      <w:lvlJc w:val="left"/>
      <w:pPr>
        <w:ind w:left="3175" w:hanging="231"/>
      </w:pPr>
      <w:rPr>
        <w:rFonts w:hint="default"/>
        <w:lang w:val="ru-RU" w:eastAsia="en-US" w:bidi="ar-SA"/>
      </w:rPr>
    </w:lvl>
    <w:lvl w:ilvl="4" w:tplc="DC425E72">
      <w:numFmt w:val="bullet"/>
      <w:lvlText w:val="•"/>
      <w:lvlJc w:val="left"/>
      <w:pPr>
        <w:ind w:left="4114" w:hanging="231"/>
      </w:pPr>
      <w:rPr>
        <w:rFonts w:hint="default"/>
        <w:lang w:val="ru-RU" w:eastAsia="en-US" w:bidi="ar-SA"/>
      </w:rPr>
    </w:lvl>
    <w:lvl w:ilvl="5" w:tplc="AA9E0328">
      <w:numFmt w:val="bullet"/>
      <w:lvlText w:val="•"/>
      <w:lvlJc w:val="left"/>
      <w:pPr>
        <w:ind w:left="5052" w:hanging="231"/>
      </w:pPr>
      <w:rPr>
        <w:rFonts w:hint="default"/>
        <w:lang w:val="ru-RU" w:eastAsia="en-US" w:bidi="ar-SA"/>
      </w:rPr>
    </w:lvl>
    <w:lvl w:ilvl="6" w:tplc="81CE54B2">
      <w:numFmt w:val="bullet"/>
      <w:lvlText w:val="•"/>
      <w:lvlJc w:val="left"/>
      <w:pPr>
        <w:ind w:left="5991" w:hanging="231"/>
      </w:pPr>
      <w:rPr>
        <w:rFonts w:hint="default"/>
        <w:lang w:val="ru-RU" w:eastAsia="en-US" w:bidi="ar-SA"/>
      </w:rPr>
    </w:lvl>
    <w:lvl w:ilvl="7" w:tplc="940056CA">
      <w:numFmt w:val="bullet"/>
      <w:lvlText w:val="•"/>
      <w:lvlJc w:val="left"/>
      <w:pPr>
        <w:ind w:left="6929" w:hanging="231"/>
      </w:pPr>
      <w:rPr>
        <w:rFonts w:hint="default"/>
        <w:lang w:val="ru-RU" w:eastAsia="en-US" w:bidi="ar-SA"/>
      </w:rPr>
    </w:lvl>
    <w:lvl w:ilvl="8" w:tplc="FDBE277E">
      <w:numFmt w:val="bullet"/>
      <w:lvlText w:val="•"/>
      <w:lvlJc w:val="left"/>
      <w:pPr>
        <w:ind w:left="7868" w:hanging="231"/>
      </w:pPr>
      <w:rPr>
        <w:rFonts w:hint="default"/>
        <w:lang w:val="ru-RU" w:eastAsia="en-US" w:bidi="ar-SA"/>
      </w:rPr>
    </w:lvl>
  </w:abstractNum>
  <w:abstractNum w:abstractNumId="25">
    <w:nsid w:val="6C3218D3"/>
    <w:multiLevelType w:val="hybridMultilevel"/>
    <w:tmpl w:val="F82A0BF8"/>
    <w:lvl w:ilvl="0" w:tplc="6430F6F8">
      <w:start w:val="1"/>
      <w:numFmt w:val="decimal"/>
      <w:lvlText w:val="%1."/>
      <w:lvlJc w:val="left"/>
      <w:pPr>
        <w:ind w:left="135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4D425610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2" w:tplc="21426978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3" w:tplc="BDE22C0E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4" w:tplc="620CF898">
      <w:numFmt w:val="bullet"/>
      <w:lvlText w:val="•"/>
      <w:lvlJc w:val="left"/>
      <w:pPr>
        <w:ind w:left="4714" w:hanging="284"/>
      </w:pPr>
      <w:rPr>
        <w:rFonts w:hint="default"/>
        <w:lang w:val="ru-RU" w:eastAsia="en-US" w:bidi="ar-SA"/>
      </w:rPr>
    </w:lvl>
    <w:lvl w:ilvl="5" w:tplc="6DC477FC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61C097B2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2BB8A5CA">
      <w:numFmt w:val="bullet"/>
      <w:lvlText w:val="•"/>
      <w:lvlJc w:val="left"/>
      <w:pPr>
        <w:ind w:left="7229" w:hanging="284"/>
      </w:pPr>
      <w:rPr>
        <w:rFonts w:hint="default"/>
        <w:lang w:val="ru-RU" w:eastAsia="en-US" w:bidi="ar-SA"/>
      </w:rPr>
    </w:lvl>
    <w:lvl w:ilvl="8" w:tplc="DAD6D22C">
      <w:numFmt w:val="bullet"/>
      <w:lvlText w:val="•"/>
      <w:lvlJc w:val="left"/>
      <w:pPr>
        <w:ind w:left="8068" w:hanging="284"/>
      </w:pPr>
      <w:rPr>
        <w:rFonts w:hint="default"/>
        <w:lang w:val="ru-RU" w:eastAsia="en-US" w:bidi="ar-SA"/>
      </w:rPr>
    </w:lvl>
  </w:abstractNum>
  <w:abstractNum w:abstractNumId="26">
    <w:nsid w:val="738167CD"/>
    <w:multiLevelType w:val="hybridMultilevel"/>
    <w:tmpl w:val="C076FC6A"/>
    <w:lvl w:ilvl="0" w:tplc="F3C8E07A">
      <w:start w:val="1"/>
      <w:numFmt w:val="decimal"/>
      <w:lvlText w:val="%1)"/>
      <w:lvlJc w:val="left"/>
      <w:pPr>
        <w:ind w:left="358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 w:tplc="62D284E6">
      <w:numFmt w:val="bullet"/>
      <w:lvlText w:val="•"/>
      <w:lvlJc w:val="left"/>
      <w:pPr>
        <w:ind w:left="1298" w:hanging="347"/>
      </w:pPr>
      <w:rPr>
        <w:rFonts w:hint="default"/>
        <w:lang w:val="ru-RU" w:eastAsia="en-US" w:bidi="ar-SA"/>
      </w:rPr>
    </w:lvl>
    <w:lvl w:ilvl="2" w:tplc="CC903808">
      <w:numFmt w:val="bullet"/>
      <w:lvlText w:val="•"/>
      <w:lvlJc w:val="left"/>
      <w:pPr>
        <w:ind w:left="2237" w:hanging="347"/>
      </w:pPr>
      <w:rPr>
        <w:rFonts w:hint="default"/>
        <w:lang w:val="ru-RU" w:eastAsia="en-US" w:bidi="ar-SA"/>
      </w:rPr>
    </w:lvl>
    <w:lvl w:ilvl="3" w:tplc="E640BF3A">
      <w:numFmt w:val="bullet"/>
      <w:lvlText w:val="•"/>
      <w:lvlJc w:val="left"/>
      <w:pPr>
        <w:ind w:left="3175" w:hanging="347"/>
      </w:pPr>
      <w:rPr>
        <w:rFonts w:hint="default"/>
        <w:lang w:val="ru-RU" w:eastAsia="en-US" w:bidi="ar-SA"/>
      </w:rPr>
    </w:lvl>
    <w:lvl w:ilvl="4" w:tplc="A4085A6A">
      <w:numFmt w:val="bullet"/>
      <w:lvlText w:val="•"/>
      <w:lvlJc w:val="left"/>
      <w:pPr>
        <w:ind w:left="4114" w:hanging="347"/>
      </w:pPr>
      <w:rPr>
        <w:rFonts w:hint="default"/>
        <w:lang w:val="ru-RU" w:eastAsia="en-US" w:bidi="ar-SA"/>
      </w:rPr>
    </w:lvl>
    <w:lvl w:ilvl="5" w:tplc="E67CE7E4">
      <w:numFmt w:val="bullet"/>
      <w:lvlText w:val="•"/>
      <w:lvlJc w:val="left"/>
      <w:pPr>
        <w:ind w:left="5052" w:hanging="347"/>
      </w:pPr>
      <w:rPr>
        <w:rFonts w:hint="default"/>
        <w:lang w:val="ru-RU" w:eastAsia="en-US" w:bidi="ar-SA"/>
      </w:rPr>
    </w:lvl>
    <w:lvl w:ilvl="6" w:tplc="9C84E4C0">
      <w:numFmt w:val="bullet"/>
      <w:lvlText w:val="•"/>
      <w:lvlJc w:val="left"/>
      <w:pPr>
        <w:ind w:left="5991" w:hanging="347"/>
      </w:pPr>
      <w:rPr>
        <w:rFonts w:hint="default"/>
        <w:lang w:val="ru-RU" w:eastAsia="en-US" w:bidi="ar-SA"/>
      </w:rPr>
    </w:lvl>
    <w:lvl w:ilvl="7" w:tplc="2828CDC8">
      <w:numFmt w:val="bullet"/>
      <w:lvlText w:val="•"/>
      <w:lvlJc w:val="left"/>
      <w:pPr>
        <w:ind w:left="6929" w:hanging="347"/>
      </w:pPr>
      <w:rPr>
        <w:rFonts w:hint="default"/>
        <w:lang w:val="ru-RU" w:eastAsia="en-US" w:bidi="ar-SA"/>
      </w:rPr>
    </w:lvl>
    <w:lvl w:ilvl="8" w:tplc="EEEA062C">
      <w:numFmt w:val="bullet"/>
      <w:lvlText w:val="•"/>
      <w:lvlJc w:val="left"/>
      <w:pPr>
        <w:ind w:left="7868" w:hanging="347"/>
      </w:pPr>
      <w:rPr>
        <w:rFonts w:hint="default"/>
        <w:lang w:val="ru-RU" w:eastAsia="en-US" w:bidi="ar-SA"/>
      </w:rPr>
    </w:lvl>
  </w:abstractNum>
  <w:abstractNum w:abstractNumId="27">
    <w:nsid w:val="795205D2"/>
    <w:multiLevelType w:val="hybridMultilevel"/>
    <w:tmpl w:val="D3C0FD34"/>
    <w:lvl w:ilvl="0" w:tplc="7786CC36">
      <w:start w:val="1"/>
      <w:numFmt w:val="decimal"/>
      <w:lvlText w:val="%1."/>
      <w:lvlJc w:val="left"/>
      <w:pPr>
        <w:ind w:left="35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81C0A2C">
      <w:numFmt w:val="bullet"/>
      <w:lvlText w:val="•"/>
      <w:lvlJc w:val="left"/>
      <w:pPr>
        <w:ind w:left="1298" w:hanging="302"/>
      </w:pPr>
      <w:rPr>
        <w:rFonts w:hint="default"/>
        <w:lang w:val="ru-RU" w:eastAsia="en-US" w:bidi="ar-SA"/>
      </w:rPr>
    </w:lvl>
    <w:lvl w:ilvl="2" w:tplc="881E6D1E">
      <w:numFmt w:val="bullet"/>
      <w:lvlText w:val="•"/>
      <w:lvlJc w:val="left"/>
      <w:pPr>
        <w:ind w:left="2237" w:hanging="302"/>
      </w:pPr>
      <w:rPr>
        <w:rFonts w:hint="default"/>
        <w:lang w:val="ru-RU" w:eastAsia="en-US" w:bidi="ar-SA"/>
      </w:rPr>
    </w:lvl>
    <w:lvl w:ilvl="3" w:tplc="A6241CD0">
      <w:numFmt w:val="bullet"/>
      <w:lvlText w:val="•"/>
      <w:lvlJc w:val="left"/>
      <w:pPr>
        <w:ind w:left="3175" w:hanging="302"/>
      </w:pPr>
      <w:rPr>
        <w:rFonts w:hint="default"/>
        <w:lang w:val="ru-RU" w:eastAsia="en-US" w:bidi="ar-SA"/>
      </w:rPr>
    </w:lvl>
    <w:lvl w:ilvl="4" w:tplc="DC1250FE">
      <w:numFmt w:val="bullet"/>
      <w:lvlText w:val="•"/>
      <w:lvlJc w:val="left"/>
      <w:pPr>
        <w:ind w:left="4114" w:hanging="302"/>
      </w:pPr>
      <w:rPr>
        <w:rFonts w:hint="default"/>
        <w:lang w:val="ru-RU" w:eastAsia="en-US" w:bidi="ar-SA"/>
      </w:rPr>
    </w:lvl>
    <w:lvl w:ilvl="5" w:tplc="8E1A169C">
      <w:numFmt w:val="bullet"/>
      <w:lvlText w:val="•"/>
      <w:lvlJc w:val="left"/>
      <w:pPr>
        <w:ind w:left="5052" w:hanging="302"/>
      </w:pPr>
      <w:rPr>
        <w:rFonts w:hint="default"/>
        <w:lang w:val="ru-RU" w:eastAsia="en-US" w:bidi="ar-SA"/>
      </w:rPr>
    </w:lvl>
    <w:lvl w:ilvl="6" w:tplc="ACEC4702">
      <w:numFmt w:val="bullet"/>
      <w:lvlText w:val="•"/>
      <w:lvlJc w:val="left"/>
      <w:pPr>
        <w:ind w:left="5991" w:hanging="302"/>
      </w:pPr>
      <w:rPr>
        <w:rFonts w:hint="default"/>
        <w:lang w:val="ru-RU" w:eastAsia="en-US" w:bidi="ar-SA"/>
      </w:rPr>
    </w:lvl>
    <w:lvl w:ilvl="7" w:tplc="79923468">
      <w:numFmt w:val="bullet"/>
      <w:lvlText w:val="•"/>
      <w:lvlJc w:val="left"/>
      <w:pPr>
        <w:ind w:left="6929" w:hanging="302"/>
      </w:pPr>
      <w:rPr>
        <w:rFonts w:hint="default"/>
        <w:lang w:val="ru-RU" w:eastAsia="en-US" w:bidi="ar-SA"/>
      </w:rPr>
    </w:lvl>
    <w:lvl w:ilvl="8" w:tplc="F1CCA004">
      <w:numFmt w:val="bullet"/>
      <w:lvlText w:val="•"/>
      <w:lvlJc w:val="left"/>
      <w:pPr>
        <w:ind w:left="7868" w:hanging="302"/>
      </w:pPr>
      <w:rPr>
        <w:rFonts w:hint="default"/>
        <w:lang w:val="ru-RU" w:eastAsia="en-US" w:bidi="ar-SA"/>
      </w:rPr>
    </w:lvl>
  </w:abstractNum>
  <w:abstractNum w:abstractNumId="28">
    <w:nsid w:val="7CF34EEA"/>
    <w:multiLevelType w:val="hybridMultilevel"/>
    <w:tmpl w:val="6BB20438"/>
    <w:lvl w:ilvl="0" w:tplc="2AFC7774">
      <w:start w:val="1"/>
      <w:numFmt w:val="decimal"/>
      <w:lvlText w:val="%1."/>
      <w:lvlJc w:val="left"/>
      <w:pPr>
        <w:ind w:left="3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2FC1F5E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A9966A06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3" w:tplc="D8745AD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90521628">
      <w:numFmt w:val="bullet"/>
      <w:lvlText w:val="•"/>
      <w:lvlJc w:val="left"/>
      <w:pPr>
        <w:ind w:left="4114" w:hanging="284"/>
      </w:pPr>
      <w:rPr>
        <w:rFonts w:hint="default"/>
        <w:lang w:val="ru-RU" w:eastAsia="en-US" w:bidi="ar-SA"/>
      </w:rPr>
    </w:lvl>
    <w:lvl w:ilvl="5" w:tplc="7D3006EA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AC0E43F6">
      <w:numFmt w:val="bullet"/>
      <w:lvlText w:val="•"/>
      <w:lvlJc w:val="left"/>
      <w:pPr>
        <w:ind w:left="5991" w:hanging="284"/>
      </w:pPr>
      <w:rPr>
        <w:rFonts w:hint="default"/>
        <w:lang w:val="ru-RU" w:eastAsia="en-US" w:bidi="ar-SA"/>
      </w:rPr>
    </w:lvl>
    <w:lvl w:ilvl="7" w:tplc="C8200746">
      <w:numFmt w:val="bullet"/>
      <w:lvlText w:val="•"/>
      <w:lvlJc w:val="left"/>
      <w:pPr>
        <w:ind w:left="6929" w:hanging="284"/>
      </w:pPr>
      <w:rPr>
        <w:rFonts w:hint="default"/>
        <w:lang w:val="ru-RU" w:eastAsia="en-US" w:bidi="ar-SA"/>
      </w:rPr>
    </w:lvl>
    <w:lvl w:ilvl="8" w:tplc="53C057FC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1"/>
  </w:num>
  <w:num w:numId="5">
    <w:abstractNumId w:val="25"/>
  </w:num>
  <w:num w:numId="6">
    <w:abstractNumId w:val="16"/>
  </w:num>
  <w:num w:numId="7">
    <w:abstractNumId w:val="6"/>
  </w:num>
  <w:num w:numId="8">
    <w:abstractNumId w:val="27"/>
  </w:num>
  <w:num w:numId="9">
    <w:abstractNumId w:val="10"/>
  </w:num>
  <w:num w:numId="10">
    <w:abstractNumId w:val="22"/>
  </w:num>
  <w:num w:numId="11">
    <w:abstractNumId w:val="1"/>
  </w:num>
  <w:num w:numId="12">
    <w:abstractNumId w:val="2"/>
  </w:num>
  <w:num w:numId="13">
    <w:abstractNumId w:val="14"/>
  </w:num>
  <w:num w:numId="14">
    <w:abstractNumId w:val="13"/>
  </w:num>
  <w:num w:numId="15">
    <w:abstractNumId w:val="24"/>
  </w:num>
  <w:num w:numId="16">
    <w:abstractNumId w:val="15"/>
  </w:num>
  <w:num w:numId="17">
    <w:abstractNumId w:val="26"/>
  </w:num>
  <w:num w:numId="18">
    <w:abstractNumId w:val="3"/>
  </w:num>
  <w:num w:numId="19">
    <w:abstractNumId w:val="12"/>
  </w:num>
  <w:num w:numId="20">
    <w:abstractNumId w:val="4"/>
  </w:num>
  <w:num w:numId="21">
    <w:abstractNumId w:val="0"/>
  </w:num>
  <w:num w:numId="22">
    <w:abstractNumId w:val="28"/>
  </w:num>
  <w:num w:numId="23">
    <w:abstractNumId w:val="18"/>
  </w:num>
  <w:num w:numId="24">
    <w:abstractNumId w:val="20"/>
  </w:num>
  <w:num w:numId="25">
    <w:abstractNumId w:val="7"/>
  </w:num>
  <w:num w:numId="26">
    <w:abstractNumId w:val="21"/>
  </w:num>
  <w:num w:numId="27">
    <w:abstractNumId w:val="8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F2"/>
    <w:rsid w:val="00112CF2"/>
    <w:rsid w:val="005B3DEF"/>
    <w:rsid w:val="0061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6398E-3659-4353-9D48-48394EC7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B3DEF"/>
    <w:pPr>
      <w:widowControl w:val="0"/>
      <w:autoSpaceDE w:val="0"/>
      <w:autoSpaceDN w:val="0"/>
      <w:spacing w:before="58" w:after="0" w:line="240" w:lineRule="auto"/>
      <w:ind w:left="982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5B3DEF"/>
    <w:pPr>
      <w:widowControl w:val="0"/>
      <w:autoSpaceDE w:val="0"/>
      <w:autoSpaceDN w:val="0"/>
      <w:spacing w:after="0" w:line="240" w:lineRule="auto"/>
      <w:ind w:left="982" w:hanging="495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3DEF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5B3DEF"/>
    <w:rPr>
      <w:rFonts w:ascii="Times New Roman" w:eastAsia="Times New Roman" w:hAnsi="Times New Roman" w:cs="Times New Roman"/>
      <w:b/>
      <w:bCs/>
      <w:sz w:val="30"/>
      <w:szCs w:val="30"/>
    </w:rPr>
  </w:style>
  <w:style w:type="numbering" w:customStyle="1" w:styleId="11">
    <w:name w:val="Нет списка1"/>
    <w:next w:val="a2"/>
    <w:uiPriority w:val="99"/>
    <w:semiHidden/>
    <w:unhideWhenUsed/>
    <w:rsid w:val="005B3DEF"/>
  </w:style>
  <w:style w:type="table" w:customStyle="1" w:styleId="TableNormal">
    <w:name w:val="Table Normal"/>
    <w:uiPriority w:val="2"/>
    <w:semiHidden/>
    <w:unhideWhenUsed/>
    <w:qFormat/>
    <w:rsid w:val="005B3D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B3DEF"/>
    <w:pPr>
      <w:widowControl w:val="0"/>
      <w:autoSpaceDE w:val="0"/>
      <w:autoSpaceDN w:val="0"/>
      <w:spacing w:after="0" w:line="343" w:lineRule="exact"/>
      <w:ind w:left="358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1">
    <w:name w:val="toc 2"/>
    <w:basedOn w:val="a"/>
    <w:uiPriority w:val="1"/>
    <w:qFormat/>
    <w:rsid w:val="005B3DEF"/>
    <w:pPr>
      <w:widowControl w:val="0"/>
      <w:autoSpaceDE w:val="0"/>
      <w:autoSpaceDN w:val="0"/>
      <w:spacing w:before="345" w:after="0" w:line="240" w:lineRule="auto"/>
      <w:ind w:left="358"/>
    </w:pPr>
    <w:rPr>
      <w:rFonts w:ascii="Times New Roman" w:eastAsia="Times New Roman" w:hAnsi="Times New Roman" w:cs="Times New Roman"/>
      <w:b/>
      <w:bCs/>
      <w:i/>
      <w:iCs/>
    </w:rPr>
  </w:style>
  <w:style w:type="paragraph" w:styleId="3">
    <w:name w:val="toc 3"/>
    <w:basedOn w:val="a"/>
    <w:uiPriority w:val="1"/>
    <w:qFormat/>
    <w:rsid w:val="005B3DEF"/>
    <w:pPr>
      <w:widowControl w:val="0"/>
      <w:autoSpaceDE w:val="0"/>
      <w:autoSpaceDN w:val="0"/>
      <w:spacing w:after="0" w:line="345" w:lineRule="exact"/>
      <w:ind w:left="1195" w:hanging="525"/>
    </w:pPr>
    <w:rPr>
      <w:rFonts w:ascii="Times New Roman" w:eastAsia="Times New Roman" w:hAnsi="Times New Roman" w:cs="Times New Roman"/>
      <w:sz w:val="30"/>
      <w:szCs w:val="30"/>
    </w:rPr>
  </w:style>
  <w:style w:type="paragraph" w:styleId="4">
    <w:name w:val="toc 4"/>
    <w:basedOn w:val="a"/>
    <w:uiPriority w:val="1"/>
    <w:qFormat/>
    <w:rsid w:val="005B3DEF"/>
    <w:pPr>
      <w:widowControl w:val="0"/>
      <w:autoSpaceDE w:val="0"/>
      <w:autoSpaceDN w:val="0"/>
      <w:spacing w:before="421" w:after="192" w:line="240" w:lineRule="auto"/>
      <w:ind w:left="982" w:right="943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toc 5"/>
    <w:basedOn w:val="a"/>
    <w:uiPriority w:val="1"/>
    <w:qFormat/>
    <w:rsid w:val="005B3DEF"/>
    <w:pPr>
      <w:widowControl w:val="0"/>
      <w:autoSpaceDE w:val="0"/>
      <w:autoSpaceDN w:val="0"/>
      <w:spacing w:after="0" w:line="345" w:lineRule="exact"/>
      <w:ind w:left="1209"/>
    </w:pPr>
    <w:rPr>
      <w:rFonts w:ascii="Times New Roman" w:eastAsia="Times New Roman" w:hAnsi="Times New Roman" w:cs="Times New Roman"/>
      <w:sz w:val="30"/>
      <w:szCs w:val="30"/>
    </w:rPr>
  </w:style>
  <w:style w:type="paragraph" w:styleId="a3">
    <w:name w:val="Body Text"/>
    <w:basedOn w:val="a"/>
    <w:link w:val="a4"/>
    <w:uiPriority w:val="1"/>
    <w:qFormat/>
    <w:rsid w:val="005B3DEF"/>
    <w:pPr>
      <w:widowControl w:val="0"/>
      <w:autoSpaceDE w:val="0"/>
      <w:autoSpaceDN w:val="0"/>
      <w:spacing w:after="0" w:line="240" w:lineRule="auto"/>
      <w:ind w:left="358" w:firstLine="709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B3DEF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Title"/>
    <w:basedOn w:val="a"/>
    <w:link w:val="a6"/>
    <w:uiPriority w:val="1"/>
    <w:qFormat/>
    <w:rsid w:val="005B3DEF"/>
    <w:pPr>
      <w:widowControl w:val="0"/>
      <w:autoSpaceDE w:val="0"/>
      <w:autoSpaceDN w:val="0"/>
      <w:spacing w:after="0" w:line="240" w:lineRule="auto"/>
      <w:ind w:left="3" w:right="265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5B3DEF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5B3DEF"/>
    <w:pPr>
      <w:widowControl w:val="0"/>
      <w:autoSpaceDE w:val="0"/>
      <w:autoSpaceDN w:val="0"/>
      <w:spacing w:after="0" w:line="240" w:lineRule="auto"/>
      <w:ind w:left="358" w:firstLine="70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B3D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3035</Words>
  <Characters>17300</Characters>
  <Application>Microsoft Office Word</Application>
  <DocSecurity>0</DocSecurity>
  <Lines>144</Lines>
  <Paragraphs>40</Paragraphs>
  <ScaleCrop>false</ScaleCrop>
  <Company/>
  <LinksUpToDate>false</LinksUpToDate>
  <CharactersWithSpaces>20295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User_07</dc:creator>
  <cp:keywords/>
  <dc:description/>
  <cp:lastModifiedBy>User_07</cp:lastModifiedBy>
  <cp:revision>2</cp:revision>
  <dcterms:created xsi:type="dcterms:W3CDTF">2024-10-11T09:43:00Z</dcterms:created>
  <dcterms:modified xsi:type="dcterms:W3CDTF">2024-10-11T09:48:00Z</dcterms:modified>
</cp:coreProperties>
</file>